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6824" w14:textId="46768EEC" w:rsidR="00880A23" w:rsidRPr="0050099F" w:rsidRDefault="000A629B" w:rsidP="00880A23">
      <w:pPr>
        <w:spacing w:after="0" w:line="240" w:lineRule="auto"/>
        <w:rPr>
          <w:rFonts w:ascii="Segoe UI" w:eastAsia="Times New Roman" w:hAnsi="Segoe UI" w:cs="Segoe UI"/>
          <w:b/>
          <w:bCs/>
        </w:rPr>
      </w:pPr>
      <w:r>
        <w:rPr>
          <w:rFonts w:ascii="Segoe UI" w:eastAsia="Times New Roman" w:hAnsi="Segoe UI" w:cs="Segoe UI"/>
          <w:b/>
          <w:bCs/>
        </w:rPr>
        <w:t>LPN</w:t>
      </w:r>
      <w:r w:rsidR="00AF13D1" w:rsidRPr="0050099F">
        <w:rPr>
          <w:rFonts w:ascii="Segoe UI" w:eastAsia="Times New Roman" w:hAnsi="Segoe UI" w:cs="Segoe UI"/>
          <w:b/>
          <w:bCs/>
        </w:rPr>
        <w:t xml:space="preserve"> (</w:t>
      </w:r>
      <w:r>
        <w:rPr>
          <w:rFonts w:ascii="Segoe UI" w:eastAsia="Times New Roman" w:hAnsi="Segoe UI" w:cs="Segoe UI"/>
          <w:b/>
          <w:bCs/>
        </w:rPr>
        <w:t xml:space="preserve">Licensed </w:t>
      </w:r>
      <w:r w:rsidR="0015311E">
        <w:rPr>
          <w:rFonts w:ascii="Segoe UI" w:eastAsia="Times New Roman" w:hAnsi="Segoe UI" w:cs="Segoe UI"/>
          <w:b/>
          <w:bCs/>
        </w:rPr>
        <w:t>P</w:t>
      </w:r>
      <w:r>
        <w:rPr>
          <w:rFonts w:ascii="Segoe UI" w:eastAsia="Times New Roman" w:hAnsi="Segoe UI" w:cs="Segoe UI"/>
          <w:b/>
          <w:bCs/>
        </w:rPr>
        <w:t>ractical Nurse</w:t>
      </w:r>
      <w:r w:rsidR="00AF13D1" w:rsidRPr="0050099F">
        <w:rPr>
          <w:rFonts w:ascii="Segoe UI" w:eastAsia="Times New Roman" w:hAnsi="Segoe UI" w:cs="Segoe UI"/>
          <w:b/>
          <w:bCs/>
        </w:rPr>
        <w:t>)</w:t>
      </w:r>
    </w:p>
    <w:p w14:paraId="3542396B" w14:textId="77777777" w:rsidR="003A28C2" w:rsidRPr="0050099F" w:rsidRDefault="003A28C2" w:rsidP="00880A23">
      <w:pPr>
        <w:spacing w:after="0" w:line="240" w:lineRule="auto"/>
        <w:rPr>
          <w:rFonts w:ascii="Segoe UI" w:eastAsia="Times New Roman" w:hAnsi="Segoe UI" w:cs="Segoe UI"/>
          <w:b/>
          <w:bCs/>
        </w:rPr>
      </w:pPr>
    </w:p>
    <w:p w14:paraId="351E50A9" w14:textId="2926ECAA" w:rsidR="00880A23" w:rsidRPr="0050099F" w:rsidRDefault="00AF13D1" w:rsidP="00880A23">
      <w:pPr>
        <w:spacing w:after="0" w:line="240" w:lineRule="auto"/>
        <w:rPr>
          <w:rFonts w:ascii="Segoe UI" w:eastAsia="Times New Roman" w:hAnsi="Segoe UI" w:cs="Segoe UI"/>
          <w:b/>
          <w:bCs/>
        </w:rPr>
      </w:pPr>
      <w:r w:rsidRPr="0050099F">
        <w:rPr>
          <w:rFonts w:ascii="Segoe UI" w:eastAsia="Times New Roman" w:hAnsi="Segoe UI" w:cs="Segoe UI"/>
          <w:b/>
          <w:bCs/>
        </w:rPr>
        <w:t>Three Pillars Senior Living Communities</w:t>
      </w:r>
    </w:p>
    <w:p w14:paraId="6C1EBF62" w14:textId="118F5996" w:rsidR="00880A23" w:rsidRPr="0050099F" w:rsidRDefault="00AF13D1" w:rsidP="00880A23">
      <w:pPr>
        <w:spacing w:after="0" w:line="240" w:lineRule="auto"/>
        <w:rPr>
          <w:rFonts w:ascii="Segoe UI" w:eastAsia="Times New Roman" w:hAnsi="Segoe UI" w:cs="Segoe UI"/>
          <w:color w:val="000000"/>
        </w:rPr>
      </w:pPr>
      <w:r w:rsidRPr="0050099F">
        <w:rPr>
          <w:rFonts w:ascii="Segoe UI" w:eastAsia="Times New Roman" w:hAnsi="Segoe UI" w:cs="Segoe UI"/>
          <w:color w:val="000000"/>
        </w:rPr>
        <w:t>4</w:t>
      </w:r>
      <w:r w:rsidR="00880A23" w:rsidRPr="0050099F">
        <w:rPr>
          <w:rFonts w:ascii="Segoe UI" w:eastAsia="Times New Roman" w:hAnsi="Segoe UI" w:cs="Segoe UI"/>
          <w:color w:val="000000"/>
        </w:rPr>
        <w:t>10</w:t>
      </w:r>
      <w:r w:rsidRPr="0050099F">
        <w:rPr>
          <w:rFonts w:ascii="Segoe UI" w:eastAsia="Times New Roman" w:hAnsi="Segoe UI" w:cs="Segoe UI"/>
          <w:color w:val="000000"/>
        </w:rPr>
        <w:t xml:space="preserve"> N</w:t>
      </w:r>
      <w:r w:rsidR="00880A23" w:rsidRPr="0050099F">
        <w:rPr>
          <w:rFonts w:ascii="Segoe UI" w:eastAsia="Times New Roman" w:hAnsi="Segoe UI" w:cs="Segoe UI"/>
          <w:color w:val="000000"/>
        </w:rPr>
        <w:t xml:space="preserve"> </w:t>
      </w:r>
      <w:r w:rsidRPr="0050099F">
        <w:rPr>
          <w:rFonts w:ascii="Segoe UI" w:eastAsia="Times New Roman" w:hAnsi="Segoe UI" w:cs="Segoe UI"/>
          <w:color w:val="000000"/>
        </w:rPr>
        <w:t>Main St.</w:t>
      </w:r>
      <w:r w:rsidR="00880A23" w:rsidRPr="0050099F">
        <w:rPr>
          <w:rFonts w:ascii="Segoe UI" w:eastAsia="Times New Roman" w:hAnsi="Segoe UI" w:cs="Segoe UI"/>
          <w:color w:val="000000"/>
        </w:rPr>
        <w:t> </w:t>
      </w:r>
      <w:r w:rsidRPr="0050099F">
        <w:rPr>
          <w:rFonts w:ascii="Segoe UI" w:eastAsia="Times New Roman" w:hAnsi="Segoe UI" w:cs="Segoe UI"/>
          <w:color w:val="000000"/>
        </w:rPr>
        <w:t>Dousman</w:t>
      </w:r>
      <w:r w:rsidR="00880A23" w:rsidRPr="0050099F">
        <w:rPr>
          <w:rFonts w:ascii="Segoe UI" w:eastAsia="Times New Roman" w:hAnsi="Segoe UI" w:cs="Segoe UI"/>
          <w:color w:val="000000"/>
        </w:rPr>
        <w:t xml:space="preserve">, </w:t>
      </w:r>
      <w:r w:rsidRPr="0050099F">
        <w:rPr>
          <w:rFonts w:ascii="Segoe UI" w:eastAsia="Times New Roman" w:hAnsi="Segoe UI" w:cs="Segoe UI"/>
          <w:color w:val="000000"/>
        </w:rPr>
        <w:t>WI</w:t>
      </w:r>
      <w:r w:rsidR="00880A23" w:rsidRPr="0050099F">
        <w:rPr>
          <w:rFonts w:ascii="Segoe UI" w:eastAsia="Times New Roman" w:hAnsi="Segoe UI" w:cs="Segoe UI"/>
          <w:color w:val="000000"/>
        </w:rPr>
        <w:t xml:space="preserve"> </w:t>
      </w:r>
      <w:r w:rsidR="00A31F23" w:rsidRPr="0050099F">
        <w:rPr>
          <w:rFonts w:ascii="Segoe UI" w:eastAsia="Times New Roman" w:hAnsi="Segoe UI" w:cs="Segoe UI"/>
          <w:color w:val="000000"/>
        </w:rPr>
        <w:t>53118</w:t>
      </w:r>
      <w:r w:rsidR="00880A23" w:rsidRPr="0050099F">
        <w:rPr>
          <w:rFonts w:ascii="Segoe UI" w:eastAsia="Times New Roman" w:hAnsi="Segoe UI" w:cs="Segoe UI"/>
          <w:color w:val="000000"/>
        </w:rPr>
        <w:br/>
      </w:r>
    </w:p>
    <w:p w14:paraId="5D73A40A" w14:textId="3BB715E7" w:rsidR="00880A23" w:rsidRPr="0050099F" w:rsidRDefault="00880A23" w:rsidP="00880A23">
      <w:pPr>
        <w:spacing w:after="0" w:line="240" w:lineRule="auto"/>
        <w:rPr>
          <w:rFonts w:ascii="Segoe UI" w:eastAsia="Times New Roman" w:hAnsi="Segoe UI" w:cs="Segoe UI"/>
        </w:rPr>
      </w:pPr>
      <w:r w:rsidRPr="0050099F">
        <w:rPr>
          <w:rFonts w:ascii="Segoe UI" w:eastAsia="Times New Roman" w:hAnsi="Segoe UI" w:cs="Segoe UI"/>
          <w:b/>
          <w:bCs/>
        </w:rPr>
        <w:t>JOB DESCRIPTION</w:t>
      </w:r>
    </w:p>
    <w:p w14:paraId="3868F0EB" w14:textId="3C2B928E" w:rsidR="00880A23" w:rsidRPr="0050099F" w:rsidRDefault="00930F30" w:rsidP="00880A23">
      <w:pPr>
        <w:spacing w:after="0" w:line="240" w:lineRule="auto"/>
        <w:rPr>
          <w:rFonts w:ascii="Segoe UI" w:eastAsia="Times New Roman" w:hAnsi="Segoe UI" w:cs="Segoe UI"/>
        </w:rPr>
      </w:pPr>
      <w:r>
        <w:rPr>
          <w:rFonts w:ascii="Segoe UI" w:eastAsia="Times New Roman" w:hAnsi="Segoe UI" w:cs="Segoe UI"/>
        </w:rPr>
        <w:pict w14:anchorId="6A16D165">
          <v:rect id="_x0000_i1026" style="width:468pt;height:2.25pt" o:hralign="center" o:hrstd="t" o:hrnoshade="t" o:hr="t" fillcolor="#002060" stroked="f"/>
        </w:pict>
      </w:r>
    </w:p>
    <w:p w14:paraId="029CA3AD" w14:textId="125EC5D0" w:rsidR="00682213" w:rsidRPr="00682213" w:rsidRDefault="00682213" w:rsidP="00682213">
      <w:pPr>
        <w:numPr>
          <w:ilvl w:val="12"/>
          <w:numId w:val="0"/>
        </w:numPr>
        <w:rPr>
          <w:rFonts w:ascii="Segoe UI" w:hAnsi="Segoe UI" w:cs="Segoe UI"/>
          <w:sz w:val="24"/>
        </w:rPr>
      </w:pPr>
      <w:r w:rsidRPr="00682213">
        <w:rPr>
          <w:rFonts w:ascii="Segoe UI" w:hAnsi="Segoe UI" w:cs="Segoe UI"/>
          <w:sz w:val="24"/>
        </w:rPr>
        <w:t xml:space="preserve">Provides compassionate and holistic nursing care for the residents in accordance with their individual plan of care and following established policies and procedures and accepted Standards of Practice. Under the guidance of the Nurse </w:t>
      </w:r>
      <w:smartTag w:uri="urn:schemas-microsoft-com:office:smarttags" w:element="PersonName">
        <w:r w:rsidRPr="00682213">
          <w:rPr>
            <w:rFonts w:ascii="Segoe UI" w:hAnsi="Segoe UI" w:cs="Segoe UI"/>
            <w:sz w:val="24"/>
          </w:rPr>
          <w:t>Manager</w:t>
        </w:r>
      </w:smartTag>
      <w:r w:rsidRPr="00682213">
        <w:rPr>
          <w:rFonts w:ascii="Segoe UI" w:hAnsi="Segoe UI" w:cs="Segoe UI"/>
          <w:sz w:val="24"/>
        </w:rPr>
        <w:t>/supervisor and/or the registered nurse develops and delivers the clinical care of each resident.  Supervises care delivered by the CNAs to assure quality of care is maintained.  Demonstrates the mission of Three Pillars and upholds our customer service standards at all times.</w:t>
      </w:r>
    </w:p>
    <w:p w14:paraId="2BBC79BA" w14:textId="79923F1B" w:rsidR="00332AF9" w:rsidRPr="0050099F" w:rsidRDefault="00A33DA6" w:rsidP="00682213">
      <w:pPr>
        <w:rPr>
          <w:rFonts w:ascii="Segoe UI" w:hAnsi="Segoe UI" w:cs="Segoe UI"/>
        </w:rPr>
      </w:pPr>
      <w:r w:rsidRPr="00A55D8B">
        <w:rPr>
          <w:rFonts w:ascii="Segoe UI" w:hAnsi="Segoe UI" w:cs="Segoe UI"/>
        </w:rPr>
        <w:t xml:space="preserve"> </w:t>
      </w:r>
    </w:p>
    <w:p w14:paraId="72775CD8" w14:textId="5D2EC57E" w:rsidR="00880A23" w:rsidRPr="0050099F" w:rsidRDefault="00880A23" w:rsidP="003F3A9F">
      <w:pPr>
        <w:spacing w:after="0" w:line="240" w:lineRule="auto"/>
        <w:rPr>
          <w:rFonts w:ascii="Segoe UI" w:eastAsia="Times New Roman" w:hAnsi="Segoe UI" w:cs="Segoe UI"/>
          <w:sz w:val="24"/>
          <w:szCs w:val="24"/>
        </w:rPr>
      </w:pPr>
      <w:r w:rsidRPr="0050099F">
        <w:rPr>
          <w:rFonts w:ascii="Segoe UI" w:eastAsia="Times New Roman" w:hAnsi="Segoe UI" w:cs="Segoe UI"/>
          <w:b/>
          <w:bCs/>
          <w:sz w:val="24"/>
          <w:szCs w:val="24"/>
        </w:rPr>
        <w:t>RESPONSIBILITIES</w:t>
      </w:r>
    </w:p>
    <w:p w14:paraId="1D27BEA2" w14:textId="24B6D094" w:rsidR="00FE3462" w:rsidRPr="0050099F" w:rsidRDefault="00930F30" w:rsidP="00FE3462">
      <w:pPr>
        <w:spacing w:after="0" w:line="240" w:lineRule="auto"/>
        <w:rPr>
          <w:rFonts w:ascii="Segoe UI" w:eastAsia="Times New Roman" w:hAnsi="Segoe UI" w:cs="Segoe UI"/>
        </w:rPr>
      </w:pPr>
      <w:r>
        <w:rPr>
          <w:rFonts w:ascii="Segoe UI" w:eastAsia="Times New Roman" w:hAnsi="Segoe UI" w:cs="Segoe UI"/>
        </w:rPr>
        <w:pict w14:anchorId="086BED81">
          <v:rect id="_x0000_i1027" style="width:468pt;height:2.25pt" o:hralign="center" o:hrstd="t" o:hrnoshade="t" o:hr="t" fillcolor="#002060" stroked="f"/>
        </w:pict>
      </w:r>
    </w:p>
    <w:p w14:paraId="16B32009" w14:textId="15BBF21F" w:rsidR="003C4930" w:rsidRPr="00731C7D" w:rsidRDefault="00983583" w:rsidP="003C4930">
      <w:pPr>
        <w:spacing w:after="0" w:line="240" w:lineRule="auto"/>
        <w:jc w:val="both"/>
        <w:rPr>
          <w:rFonts w:ascii="Segoe UI" w:hAnsi="Segoe UI" w:cs="Segoe UI"/>
          <w:b/>
          <w:bCs/>
          <w:sz w:val="24"/>
          <w:szCs w:val="24"/>
        </w:rPr>
      </w:pPr>
      <w:r w:rsidRPr="00731C7D">
        <w:rPr>
          <w:rFonts w:ascii="Segoe UI" w:hAnsi="Segoe UI" w:cs="Segoe UI"/>
          <w:b/>
          <w:bCs/>
          <w:sz w:val="24"/>
          <w:szCs w:val="24"/>
        </w:rPr>
        <w:t>Resident Care</w:t>
      </w:r>
    </w:p>
    <w:p w14:paraId="640B6BA3" w14:textId="11F45D87" w:rsidR="00682213" w:rsidRPr="0015311E" w:rsidRDefault="00921FEA"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Safely administer medications and treatments as ordered by the physician and in accordance with accepted standards of practice and Three Pillars policies and procedures.</w:t>
      </w:r>
    </w:p>
    <w:p w14:paraId="66B4C5FA" w14:textId="68CFAA8F" w:rsidR="00921FEA" w:rsidRPr="0015311E" w:rsidRDefault="00ED2752"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Maintain timely, accurate written and electronic charts/documents/records as required by law, regulations and Three Pillars policies and procedures.</w:t>
      </w:r>
    </w:p>
    <w:p w14:paraId="01CF28E3" w14:textId="6B224CE1" w:rsidR="00ED2752" w:rsidRPr="0015311E" w:rsidRDefault="008B46F6"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Observe and record resident condition information.  Report findings to and collaborate with RN to develop and implement plan of care for the resident.</w:t>
      </w:r>
    </w:p>
    <w:p w14:paraId="1DEC4A5A" w14:textId="39864EC5" w:rsidR="008B46F6" w:rsidRPr="0015311E" w:rsidRDefault="0017040D"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Communicate resident change of condition to appropriate persons. (Nurse manager/supervisor, RN, physician, family, clergy, hospice team, interdisciplinary team, etc.)</w:t>
      </w:r>
    </w:p>
    <w:p w14:paraId="7088BAA6" w14:textId="107B3EF4" w:rsidR="0017040D" w:rsidRPr="0015311E" w:rsidRDefault="006B5FA5"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Assist in the admission/readmission process as directed by the RN including observing and gathering of clinical data and development and implementation of the initial plan of care.</w:t>
      </w:r>
    </w:p>
    <w:p w14:paraId="632AE311" w14:textId="5692D3BD" w:rsidR="006B5FA5" w:rsidRPr="0015311E" w:rsidRDefault="005C296B"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 xml:space="preserve">Provide direct </w:t>
      </w:r>
      <w:r w:rsidRPr="0015311E">
        <w:rPr>
          <w:rFonts w:ascii="Segoe UI" w:hAnsi="Segoe UI" w:cs="Segoe UI"/>
          <w:b/>
        </w:rPr>
        <w:t>resident focused</w:t>
      </w:r>
      <w:r w:rsidRPr="0015311E">
        <w:rPr>
          <w:rFonts w:ascii="Segoe UI" w:hAnsi="Segoe UI" w:cs="Segoe UI"/>
        </w:rPr>
        <w:t xml:space="preserve"> care as needed.  Assist other staff members as needed.</w:t>
      </w:r>
    </w:p>
    <w:p w14:paraId="59D1D3A6" w14:textId="3D71AEDF" w:rsidR="005C296B" w:rsidRPr="0015311E" w:rsidRDefault="00C0215E"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 xml:space="preserve">Obtain, </w:t>
      </w:r>
      <w:proofErr w:type="gramStart"/>
      <w:r w:rsidRPr="0015311E">
        <w:rPr>
          <w:rFonts w:ascii="Segoe UI" w:hAnsi="Segoe UI" w:cs="Segoe UI"/>
        </w:rPr>
        <w:t>transcribe</w:t>
      </w:r>
      <w:proofErr w:type="gramEnd"/>
      <w:r w:rsidRPr="0015311E">
        <w:rPr>
          <w:rFonts w:ascii="Segoe UI" w:hAnsi="Segoe UI" w:cs="Segoe UI"/>
        </w:rPr>
        <w:t xml:space="preserve"> and implement physician’s orders according to accepted standards of practice and Three Pillars policies and procedures.</w:t>
      </w:r>
    </w:p>
    <w:p w14:paraId="4D4E86D7" w14:textId="48DA6F05" w:rsidR="00C0215E" w:rsidRPr="0015311E" w:rsidRDefault="001519E7" w:rsidP="00682213">
      <w:pPr>
        <w:numPr>
          <w:ilvl w:val="0"/>
          <w:numId w:val="38"/>
        </w:numPr>
        <w:spacing w:after="0" w:line="240" w:lineRule="auto"/>
        <w:jc w:val="both"/>
        <w:rPr>
          <w:rFonts w:ascii="Segoe UI" w:hAnsi="Segoe UI" w:cs="Segoe UI"/>
          <w:b/>
          <w:bCs/>
          <w:spacing w:val="-3"/>
        </w:rPr>
      </w:pPr>
      <w:r w:rsidRPr="0015311E">
        <w:rPr>
          <w:rFonts w:ascii="Segoe UI" w:hAnsi="Segoe UI" w:cs="Segoe UI"/>
          <w:spacing w:val="-3"/>
        </w:rPr>
        <w:t xml:space="preserve">Under the guidance of the RN interpret the plan of care to the resident, resident </w:t>
      </w:r>
      <w:proofErr w:type="gramStart"/>
      <w:r w:rsidRPr="0015311E">
        <w:rPr>
          <w:rFonts w:ascii="Segoe UI" w:hAnsi="Segoe UI" w:cs="Segoe UI"/>
          <w:spacing w:val="-3"/>
        </w:rPr>
        <w:t>families</w:t>
      </w:r>
      <w:proofErr w:type="gramEnd"/>
      <w:r w:rsidRPr="0015311E">
        <w:rPr>
          <w:rFonts w:ascii="Segoe UI" w:hAnsi="Segoe UI" w:cs="Segoe UI"/>
          <w:spacing w:val="-3"/>
        </w:rPr>
        <w:t xml:space="preserve"> and members of the nursing team.</w:t>
      </w:r>
    </w:p>
    <w:p w14:paraId="7EE1F259" w14:textId="29F41307" w:rsidR="00D84045" w:rsidRPr="0015311E" w:rsidRDefault="00D84045"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Develop effective working relationships with medical staff, contract physicians and other services, always maintaining a professional stance and projecting a positive image of Three Pillars.</w:t>
      </w:r>
    </w:p>
    <w:p w14:paraId="138AB0B0" w14:textId="4835B027" w:rsidR="00D84045" w:rsidRPr="0015311E" w:rsidRDefault="004D031F"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Support and participate in all resident care programs (</w:t>
      </w:r>
      <w:proofErr w:type="gramStart"/>
      <w:r w:rsidRPr="0015311E">
        <w:rPr>
          <w:rFonts w:ascii="Segoe UI" w:hAnsi="Segoe UI" w:cs="Segoe UI"/>
        </w:rPr>
        <w:t>ie</w:t>
      </w:r>
      <w:proofErr w:type="gramEnd"/>
      <w:r w:rsidRPr="0015311E">
        <w:rPr>
          <w:rFonts w:ascii="Segoe UI" w:hAnsi="Segoe UI" w:cs="Segoe UI"/>
        </w:rPr>
        <w:t xml:space="preserve"> Bowel and Bladder, Skin Integrity, Pain, etc.) including following individual POCs, documentation, communication of </w:t>
      </w:r>
      <w:r w:rsidRPr="0015311E">
        <w:rPr>
          <w:rFonts w:ascii="Segoe UI" w:hAnsi="Segoe UI" w:cs="Segoe UI"/>
        </w:rPr>
        <w:lastRenderedPageBreak/>
        <w:t xml:space="preserve">observations, and offering of </w:t>
      </w:r>
      <w:r w:rsidR="00186152" w:rsidRPr="0015311E">
        <w:rPr>
          <w:rFonts w:ascii="Segoe UI" w:hAnsi="Segoe UI" w:cs="Segoe UI"/>
        </w:rPr>
        <w:t>feedback</w:t>
      </w:r>
      <w:r w:rsidRPr="0015311E">
        <w:rPr>
          <w:rFonts w:ascii="Segoe UI" w:hAnsi="Segoe UI" w:cs="Segoe UI"/>
        </w:rPr>
        <w:t>/suggestions.  Assure the CNAs are fulfilling their responsibilities in these program areas.</w:t>
      </w:r>
    </w:p>
    <w:p w14:paraId="4F5CA4B1" w14:textId="7E82219B" w:rsidR="004D031F" w:rsidRPr="0015311E" w:rsidRDefault="00F94C76" w:rsidP="00682213">
      <w:pPr>
        <w:numPr>
          <w:ilvl w:val="0"/>
          <w:numId w:val="38"/>
        </w:numPr>
        <w:spacing w:after="0" w:line="240" w:lineRule="auto"/>
        <w:jc w:val="both"/>
        <w:rPr>
          <w:rFonts w:ascii="Segoe UI" w:hAnsi="Segoe UI" w:cs="Segoe UI"/>
          <w:b/>
          <w:bCs/>
          <w:spacing w:val="-3"/>
        </w:rPr>
      </w:pPr>
      <w:r w:rsidRPr="0015311E">
        <w:rPr>
          <w:rFonts w:ascii="Segoe UI" w:hAnsi="Segoe UI" w:cs="Segoe UI"/>
        </w:rPr>
        <w:t>Promote and protect the rights of each resident.  Report any suspected violations immediately.</w:t>
      </w:r>
    </w:p>
    <w:p w14:paraId="5E3A9992" w14:textId="23F22AC2" w:rsidR="0050099F" w:rsidRPr="00731C7D" w:rsidRDefault="00F94C76" w:rsidP="00682213">
      <w:pPr>
        <w:spacing w:after="0" w:line="240" w:lineRule="auto"/>
        <w:jc w:val="both"/>
        <w:rPr>
          <w:rFonts w:ascii="Segoe UI" w:hAnsi="Segoe UI" w:cs="Segoe UI"/>
          <w:b/>
          <w:bCs/>
          <w:spacing w:val="-3"/>
          <w:sz w:val="24"/>
          <w:szCs w:val="24"/>
        </w:rPr>
      </w:pPr>
      <w:r>
        <w:rPr>
          <w:rFonts w:ascii="Segoe UI" w:hAnsi="Segoe UI" w:cs="Segoe UI"/>
          <w:b/>
          <w:bCs/>
          <w:spacing w:val="-3"/>
          <w:sz w:val="24"/>
          <w:szCs w:val="24"/>
        </w:rPr>
        <w:t>Supervise Staff</w:t>
      </w:r>
    </w:p>
    <w:p w14:paraId="55D3F46C" w14:textId="3425FDFE" w:rsidR="00F94C76" w:rsidRPr="003D22A6" w:rsidRDefault="007829AD"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spacing w:val="-3"/>
        </w:rPr>
        <w:t>Assure quality of care is maintained on assigned unit through constant observation of care delivery by CNAs.</w:t>
      </w:r>
    </w:p>
    <w:p w14:paraId="308DBAD6" w14:textId="75C45B53" w:rsidR="007829AD" w:rsidRPr="003D22A6" w:rsidRDefault="006033DE"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rPr>
        <w:t>Provide coaching and re-education of staff as needed to improve/maintain quality of care.</w:t>
      </w:r>
    </w:p>
    <w:p w14:paraId="08F06C8D" w14:textId="4EB3ADFF" w:rsidR="006033DE" w:rsidRPr="003D22A6" w:rsidRDefault="00186152"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spacing w:val="-3"/>
        </w:rPr>
        <w:t xml:space="preserve">Assist in the evaluation process of CNAs through written and/or verbal communication of observations to the Nurse </w:t>
      </w:r>
      <w:smartTag w:uri="urn:schemas-microsoft-com:office:smarttags" w:element="PersonName">
        <w:r w:rsidRPr="003D22A6">
          <w:rPr>
            <w:rFonts w:ascii="Segoe UI" w:hAnsi="Segoe UI" w:cs="Segoe UI"/>
            <w:spacing w:val="-3"/>
          </w:rPr>
          <w:t>Manager</w:t>
        </w:r>
      </w:smartTag>
      <w:r w:rsidRPr="003D22A6">
        <w:rPr>
          <w:rFonts w:ascii="Segoe UI" w:hAnsi="Segoe UI" w:cs="Segoe UI"/>
          <w:spacing w:val="-3"/>
        </w:rPr>
        <w:t>/Supervisors.</w:t>
      </w:r>
    </w:p>
    <w:p w14:paraId="5E26E3B4" w14:textId="3E4CCACA" w:rsidR="00186152" w:rsidRPr="003D22A6" w:rsidRDefault="00007A76"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rPr>
        <w:t>Assist in the initiation, follow through and documentation of disciplinary actions for CNAs.</w:t>
      </w:r>
    </w:p>
    <w:p w14:paraId="230C7C77" w14:textId="681DDE5B" w:rsidR="00007A76" w:rsidRPr="003D22A6" w:rsidRDefault="00E423CD"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spacing w:val="-3"/>
        </w:rPr>
        <w:t>Actively manage conflicts between individuals and shifts as well as between nursing and other departments in a respectful manner, following the appropriate channels and working towards solutions.</w:t>
      </w:r>
    </w:p>
    <w:p w14:paraId="5CE84A15" w14:textId="11CFE589" w:rsidR="00E423CD" w:rsidRPr="003D22A6" w:rsidRDefault="00252601" w:rsidP="00F94C76">
      <w:pPr>
        <w:pStyle w:val="ListParagraph"/>
        <w:numPr>
          <w:ilvl w:val="0"/>
          <w:numId w:val="45"/>
        </w:numPr>
        <w:spacing w:after="0" w:line="240" w:lineRule="auto"/>
        <w:jc w:val="both"/>
        <w:rPr>
          <w:rFonts w:ascii="Segoe UI" w:hAnsi="Segoe UI" w:cs="Segoe UI"/>
          <w:b/>
          <w:bCs/>
          <w:spacing w:val="-3"/>
        </w:rPr>
      </w:pPr>
      <w:r w:rsidRPr="003D22A6">
        <w:rPr>
          <w:rFonts w:ascii="Segoe UI" w:hAnsi="Segoe UI" w:cs="Segoe UI"/>
        </w:rPr>
        <w:t>Identify and reward positive behavior and teamwork.</w:t>
      </w:r>
    </w:p>
    <w:p w14:paraId="6FA56CC4" w14:textId="754624F5" w:rsidR="00252601" w:rsidRPr="003D22A6" w:rsidRDefault="003D22A6" w:rsidP="00F94C76">
      <w:pPr>
        <w:pStyle w:val="ListParagraph"/>
        <w:numPr>
          <w:ilvl w:val="0"/>
          <w:numId w:val="45"/>
        </w:numPr>
        <w:spacing w:after="0" w:line="240" w:lineRule="auto"/>
        <w:jc w:val="both"/>
        <w:rPr>
          <w:rFonts w:ascii="Segoe UI" w:hAnsi="Segoe UI" w:cs="Segoe UI"/>
          <w:bCs/>
          <w:spacing w:val="-3"/>
        </w:rPr>
      </w:pPr>
      <w:r w:rsidRPr="003D22A6">
        <w:rPr>
          <w:rFonts w:ascii="Segoe UI" w:hAnsi="Segoe UI" w:cs="Segoe UI"/>
          <w:bCs/>
        </w:rPr>
        <w:t xml:space="preserve">Assist in maintaining the daily schedule, calling in replacement help for absent employees and adjusting assignments as needed.  Act in whatever capacity needed </w:t>
      </w:r>
      <w:proofErr w:type="gramStart"/>
      <w:r w:rsidRPr="003D22A6">
        <w:rPr>
          <w:rFonts w:ascii="Segoe UI" w:hAnsi="Segoe UI" w:cs="Segoe UI"/>
          <w:bCs/>
        </w:rPr>
        <w:t>in order to</w:t>
      </w:r>
      <w:proofErr w:type="gramEnd"/>
      <w:r w:rsidRPr="003D22A6">
        <w:rPr>
          <w:rFonts w:ascii="Segoe UI" w:hAnsi="Segoe UI" w:cs="Segoe UI"/>
          <w:bCs/>
        </w:rPr>
        <w:t xml:space="preserve"> fulfill facility need.</w:t>
      </w:r>
    </w:p>
    <w:p w14:paraId="491ECBC0" w14:textId="75DDB775" w:rsidR="005F3086" w:rsidRPr="00F94C76" w:rsidRDefault="005F3086" w:rsidP="00F94C76">
      <w:pPr>
        <w:spacing w:after="0" w:line="240" w:lineRule="auto"/>
        <w:jc w:val="both"/>
        <w:rPr>
          <w:rFonts w:ascii="Segoe UI" w:hAnsi="Segoe UI" w:cs="Segoe UI"/>
          <w:b/>
          <w:bCs/>
          <w:spacing w:val="-3"/>
          <w:sz w:val="24"/>
          <w:szCs w:val="24"/>
        </w:rPr>
      </w:pPr>
      <w:r w:rsidRPr="00F94C76">
        <w:rPr>
          <w:rFonts w:ascii="Segoe UI" w:hAnsi="Segoe UI" w:cs="Segoe UI"/>
          <w:b/>
          <w:bCs/>
          <w:spacing w:val="-3"/>
          <w:sz w:val="24"/>
          <w:szCs w:val="24"/>
        </w:rPr>
        <w:t>Safety</w:t>
      </w:r>
    </w:p>
    <w:p w14:paraId="3A4B51B4" w14:textId="778BC7CA" w:rsidR="005F3086" w:rsidRPr="00A55D8B" w:rsidRDefault="006A4BDA" w:rsidP="005F3086">
      <w:pPr>
        <w:pStyle w:val="ListParagraph"/>
        <w:numPr>
          <w:ilvl w:val="0"/>
          <w:numId w:val="46"/>
        </w:numPr>
        <w:spacing w:after="0" w:line="240" w:lineRule="auto"/>
        <w:jc w:val="both"/>
        <w:rPr>
          <w:rFonts w:ascii="Segoe UI" w:hAnsi="Segoe UI" w:cs="Segoe UI"/>
          <w:b/>
          <w:bCs/>
          <w:spacing w:val="-3"/>
        </w:rPr>
      </w:pPr>
      <w:r w:rsidRPr="00A55D8B">
        <w:rPr>
          <w:rFonts w:ascii="Segoe UI" w:hAnsi="Segoe UI" w:cs="Segoe UI"/>
          <w:spacing w:val="-3"/>
        </w:rPr>
        <w:t>Follow all safety, security, infection control (including Standard Precautions) and hazardous materials policies and procedures.  Perform all tasks to assure resident and personal safety and the protection of property.</w:t>
      </w:r>
    </w:p>
    <w:p w14:paraId="487C8A5E" w14:textId="0BE0085F" w:rsidR="006A4BDA" w:rsidRPr="00C03F6E" w:rsidRDefault="00F23733" w:rsidP="005F3086">
      <w:pPr>
        <w:pStyle w:val="ListParagraph"/>
        <w:numPr>
          <w:ilvl w:val="0"/>
          <w:numId w:val="46"/>
        </w:numPr>
        <w:spacing w:after="0" w:line="240" w:lineRule="auto"/>
        <w:jc w:val="both"/>
        <w:rPr>
          <w:rFonts w:ascii="Segoe UI" w:hAnsi="Segoe UI" w:cs="Segoe UI"/>
          <w:bCs/>
          <w:spacing w:val="-3"/>
        </w:rPr>
      </w:pPr>
      <w:r w:rsidRPr="00A55D8B">
        <w:rPr>
          <w:rFonts w:ascii="Segoe UI" w:hAnsi="Segoe UI" w:cs="Segoe UI"/>
          <w:bCs/>
        </w:rPr>
        <w:t>Be familiar with the operation and function of all equipment used in department.  Demonstrate and reinforce proper use in accordance with established policies and procedures.</w:t>
      </w:r>
    </w:p>
    <w:p w14:paraId="2CADD3DE" w14:textId="23A5BDB2" w:rsidR="00C03F6E" w:rsidRPr="00C03F6E" w:rsidRDefault="00C03F6E" w:rsidP="005F3086">
      <w:pPr>
        <w:pStyle w:val="ListParagraph"/>
        <w:numPr>
          <w:ilvl w:val="0"/>
          <w:numId w:val="46"/>
        </w:numPr>
        <w:spacing w:after="0" w:line="240" w:lineRule="auto"/>
        <w:jc w:val="both"/>
        <w:rPr>
          <w:rFonts w:ascii="Segoe UI" w:hAnsi="Segoe UI" w:cs="Segoe UI"/>
          <w:bCs/>
          <w:spacing w:val="-3"/>
        </w:rPr>
      </w:pPr>
      <w:r w:rsidRPr="00C03F6E">
        <w:rPr>
          <w:rFonts w:ascii="Segoe UI" w:hAnsi="Segoe UI" w:cs="Segoe UI"/>
          <w:bCs/>
        </w:rPr>
        <w:t>Assure that all resident transfer directives are followed as found on the individualized POC.  Provide follow up for all concerns identified.</w:t>
      </w:r>
    </w:p>
    <w:p w14:paraId="41F9BDC4" w14:textId="77777777" w:rsidR="00EC1C25" w:rsidRPr="00EC1C25" w:rsidRDefault="00EC1C25" w:rsidP="00EC1C25">
      <w:pPr>
        <w:pStyle w:val="Heading1"/>
        <w:numPr>
          <w:ilvl w:val="0"/>
          <w:numId w:val="46"/>
        </w:numPr>
        <w:rPr>
          <w:rFonts w:ascii="Segoe UI" w:hAnsi="Segoe UI" w:cs="Segoe UI"/>
          <w:b w:val="0"/>
          <w:sz w:val="22"/>
          <w:szCs w:val="22"/>
        </w:rPr>
      </w:pPr>
      <w:r w:rsidRPr="00EC1C25">
        <w:rPr>
          <w:rFonts w:ascii="Segoe UI" w:hAnsi="Segoe UI" w:cs="Segoe UI"/>
          <w:b w:val="0"/>
          <w:sz w:val="22"/>
          <w:szCs w:val="22"/>
        </w:rPr>
        <w:t>Respond to resident alarms and call lights promptly.</w:t>
      </w:r>
    </w:p>
    <w:p w14:paraId="11577E98" w14:textId="01F65FD3" w:rsidR="00D4528F" w:rsidRPr="00AF5B42" w:rsidRDefault="00A11377" w:rsidP="00D4528F">
      <w:pPr>
        <w:pStyle w:val="ListParagraph"/>
        <w:numPr>
          <w:ilvl w:val="0"/>
          <w:numId w:val="46"/>
        </w:numPr>
        <w:spacing w:after="0" w:line="240" w:lineRule="auto"/>
        <w:jc w:val="both"/>
        <w:rPr>
          <w:rFonts w:ascii="Segoe UI" w:hAnsi="Segoe UI" w:cs="Segoe UI"/>
          <w:bCs/>
          <w:spacing w:val="-3"/>
        </w:rPr>
      </w:pPr>
      <w:r w:rsidRPr="00AF5B42">
        <w:rPr>
          <w:rFonts w:ascii="Segoe UI" w:hAnsi="Segoe UI" w:cs="Segoe UI"/>
          <w:bCs/>
        </w:rPr>
        <w:t>Coordinate and assure completion of safety rounds at the beginning and end of each shift.  Provide follow up on all safety concerns communicated.</w:t>
      </w:r>
    </w:p>
    <w:p w14:paraId="63C6C23F" w14:textId="2A816EBC" w:rsidR="00A11377" w:rsidRPr="00AF5B42" w:rsidRDefault="00B827D3" w:rsidP="00D4528F">
      <w:pPr>
        <w:pStyle w:val="ListParagraph"/>
        <w:numPr>
          <w:ilvl w:val="0"/>
          <w:numId w:val="46"/>
        </w:numPr>
        <w:spacing w:after="0" w:line="240" w:lineRule="auto"/>
        <w:jc w:val="both"/>
        <w:rPr>
          <w:rFonts w:ascii="Segoe UI" w:hAnsi="Segoe UI" w:cs="Segoe UI"/>
          <w:b/>
          <w:bCs/>
          <w:spacing w:val="-3"/>
        </w:rPr>
      </w:pPr>
      <w:r w:rsidRPr="00AF5B42">
        <w:rPr>
          <w:rFonts w:ascii="Segoe UI" w:hAnsi="Segoe UI" w:cs="Segoe UI"/>
        </w:rPr>
        <w:t xml:space="preserve">Monitor environment to assure it is safe, clean, orderly, and comfortable for the residents </w:t>
      </w:r>
      <w:proofErr w:type="gramStart"/>
      <w:r w:rsidRPr="00AF5B42">
        <w:rPr>
          <w:rFonts w:ascii="Segoe UI" w:hAnsi="Segoe UI" w:cs="Segoe UI"/>
        </w:rPr>
        <w:t>at all times</w:t>
      </w:r>
      <w:proofErr w:type="gramEnd"/>
      <w:r w:rsidRPr="00AF5B42">
        <w:rPr>
          <w:rFonts w:ascii="Segoe UI" w:hAnsi="Segoe UI" w:cs="Segoe UI"/>
        </w:rPr>
        <w:t>.  Report environmental safety hazards immediately.</w:t>
      </w:r>
    </w:p>
    <w:p w14:paraId="294C9FF7" w14:textId="77777777" w:rsidR="00E85AC9" w:rsidRPr="00AF5B42" w:rsidRDefault="00E85AC9" w:rsidP="00E85AC9">
      <w:pPr>
        <w:pStyle w:val="ListParagraph"/>
        <w:numPr>
          <w:ilvl w:val="0"/>
          <w:numId w:val="46"/>
        </w:numPr>
        <w:rPr>
          <w:rFonts w:ascii="Segoe UI" w:hAnsi="Segoe UI" w:cs="Segoe UI"/>
        </w:rPr>
      </w:pPr>
      <w:r w:rsidRPr="00AF5B42">
        <w:rPr>
          <w:rFonts w:ascii="Segoe UI" w:hAnsi="Segoe UI" w:cs="Segoe UI"/>
        </w:rPr>
        <w:t xml:space="preserve">Respond in emergency situations to assure resident/staff/guest safety and security.  This can include acting as “Person in Charge” as described in Three Pillars emergency policy and procedures. </w:t>
      </w:r>
    </w:p>
    <w:p w14:paraId="4281F5A8" w14:textId="4BB47C98" w:rsidR="00B827D3" w:rsidRPr="00AF5B42" w:rsidRDefault="00AF5B42" w:rsidP="00D4528F">
      <w:pPr>
        <w:pStyle w:val="ListParagraph"/>
        <w:numPr>
          <w:ilvl w:val="0"/>
          <w:numId w:val="46"/>
        </w:numPr>
        <w:spacing w:after="0" w:line="240" w:lineRule="auto"/>
        <w:jc w:val="both"/>
        <w:rPr>
          <w:rFonts w:ascii="Segoe UI" w:hAnsi="Segoe UI" w:cs="Segoe UI"/>
          <w:b/>
          <w:bCs/>
          <w:spacing w:val="-3"/>
        </w:rPr>
      </w:pPr>
      <w:r w:rsidRPr="00AF5B42">
        <w:rPr>
          <w:rFonts w:ascii="Segoe UI" w:hAnsi="Segoe UI" w:cs="Segoe UI"/>
        </w:rPr>
        <w:t xml:space="preserve">Promptly investigate, </w:t>
      </w:r>
      <w:proofErr w:type="gramStart"/>
      <w:r w:rsidRPr="00AF5B42">
        <w:rPr>
          <w:rFonts w:ascii="Segoe UI" w:hAnsi="Segoe UI" w:cs="Segoe UI"/>
        </w:rPr>
        <w:t>document</w:t>
      </w:r>
      <w:proofErr w:type="gramEnd"/>
      <w:r w:rsidRPr="00AF5B42">
        <w:rPr>
          <w:rFonts w:ascii="Segoe UI" w:hAnsi="Segoe UI" w:cs="Segoe UI"/>
        </w:rPr>
        <w:t xml:space="preserve"> and follow through on all resident incidents and injuries.  Provide immediate intervention(s) and/or staff education to prevent similar occurrences.</w:t>
      </w:r>
    </w:p>
    <w:p w14:paraId="0EA0351E" w14:textId="6BB81DAE" w:rsidR="00731C7D" w:rsidRPr="00D4528F" w:rsidRDefault="00731C7D" w:rsidP="00D4528F">
      <w:pPr>
        <w:spacing w:after="0" w:line="240" w:lineRule="auto"/>
        <w:jc w:val="both"/>
        <w:rPr>
          <w:rFonts w:ascii="Segoe UI" w:hAnsi="Segoe UI" w:cs="Segoe UI"/>
          <w:b/>
          <w:bCs/>
          <w:spacing w:val="-3"/>
          <w:sz w:val="24"/>
          <w:szCs w:val="24"/>
        </w:rPr>
      </w:pPr>
      <w:r w:rsidRPr="00D4528F">
        <w:rPr>
          <w:rFonts w:ascii="Segoe UI" w:hAnsi="Segoe UI" w:cs="Segoe UI"/>
          <w:b/>
          <w:bCs/>
          <w:spacing w:val="-3"/>
          <w:sz w:val="24"/>
          <w:szCs w:val="24"/>
        </w:rPr>
        <w:t>Other Responsibilities</w:t>
      </w:r>
    </w:p>
    <w:p w14:paraId="30951CC9" w14:textId="6C50DEAA" w:rsidR="00731C7D" w:rsidRPr="00A55D8B" w:rsidRDefault="00704794" w:rsidP="00731C7D">
      <w:pPr>
        <w:pStyle w:val="ListParagraph"/>
        <w:numPr>
          <w:ilvl w:val="0"/>
          <w:numId w:val="47"/>
        </w:numPr>
        <w:spacing w:after="0" w:line="240" w:lineRule="auto"/>
        <w:jc w:val="both"/>
        <w:rPr>
          <w:rFonts w:ascii="Segoe UI" w:hAnsi="Segoe UI" w:cs="Segoe UI"/>
          <w:b/>
          <w:bCs/>
          <w:spacing w:val="-3"/>
        </w:rPr>
      </w:pPr>
      <w:r w:rsidRPr="00A55D8B">
        <w:rPr>
          <w:rFonts w:ascii="Segoe UI" w:hAnsi="Segoe UI" w:cs="Segoe UI"/>
          <w:spacing w:val="-3"/>
        </w:rPr>
        <w:t>Complete all training as required by position including monthly meetings, newsletters, in service programming, etc.  Demonstrate carry over knowledge to the daily work environment.</w:t>
      </w:r>
    </w:p>
    <w:p w14:paraId="757B21C1" w14:textId="5D1A6FF3" w:rsidR="00704794" w:rsidRPr="00A55D8B" w:rsidRDefault="008E0727" w:rsidP="00731C7D">
      <w:pPr>
        <w:pStyle w:val="ListParagraph"/>
        <w:numPr>
          <w:ilvl w:val="0"/>
          <w:numId w:val="47"/>
        </w:numPr>
        <w:spacing w:after="0" w:line="240" w:lineRule="auto"/>
        <w:jc w:val="both"/>
        <w:rPr>
          <w:rFonts w:ascii="Segoe UI" w:hAnsi="Segoe UI" w:cs="Segoe UI"/>
          <w:b/>
          <w:bCs/>
          <w:spacing w:val="-3"/>
        </w:rPr>
      </w:pPr>
      <w:r w:rsidRPr="00A55D8B">
        <w:rPr>
          <w:rFonts w:ascii="Segoe UI" w:hAnsi="Segoe UI" w:cs="Segoe UI"/>
          <w:spacing w:val="-3"/>
        </w:rPr>
        <w:t>Assist with the orientation of new staff members, maintaining a positive attitude and projecting a positive image of the department and the organization.</w:t>
      </w:r>
    </w:p>
    <w:p w14:paraId="2056FE28" w14:textId="2DF6C722" w:rsidR="0050099F" w:rsidRPr="00FD0CE7" w:rsidRDefault="00C7535B" w:rsidP="00F44404">
      <w:pPr>
        <w:pStyle w:val="ListParagraph"/>
        <w:numPr>
          <w:ilvl w:val="0"/>
          <w:numId w:val="47"/>
        </w:numPr>
        <w:spacing w:after="0" w:line="240" w:lineRule="auto"/>
        <w:jc w:val="both"/>
        <w:rPr>
          <w:rFonts w:ascii="Segoe UI" w:hAnsi="Segoe UI" w:cs="Segoe UI"/>
        </w:rPr>
      </w:pPr>
      <w:r w:rsidRPr="00FD0CE7">
        <w:rPr>
          <w:rFonts w:ascii="Segoe UI" w:hAnsi="Segoe UI" w:cs="Segoe UI"/>
        </w:rPr>
        <w:lastRenderedPageBreak/>
        <w:t>Achieve and maintain level of excellence through commitment to personal growth and ongoing professional development.</w:t>
      </w:r>
    </w:p>
    <w:p w14:paraId="777FF028" w14:textId="77777777" w:rsidR="00013F88" w:rsidRPr="00FD0CE7" w:rsidRDefault="00013F88" w:rsidP="00013F88">
      <w:pPr>
        <w:pStyle w:val="ListParagraph"/>
        <w:numPr>
          <w:ilvl w:val="0"/>
          <w:numId w:val="47"/>
        </w:numPr>
        <w:rPr>
          <w:rFonts w:ascii="Segoe UI" w:hAnsi="Segoe UI" w:cs="Segoe UI"/>
          <w:spacing w:val="-3"/>
        </w:rPr>
      </w:pPr>
      <w:r w:rsidRPr="00FD0CE7">
        <w:rPr>
          <w:rFonts w:ascii="Segoe UI" w:hAnsi="Segoe UI" w:cs="Segoe UI"/>
          <w:spacing w:val="-3"/>
        </w:rPr>
        <w:t>Achieve satisfactory performance in all performance evaluation areas.</w:t>
      </w:r>
    </w:p>
    <w:p w14:paraId="6F422968" w14:textId="38A08D38" w:rsidR="00C7535B" w:rsidRPr="00FD0CE7" w:rsidRDefault="009D5658" w:rsidP="00F44404">
      <w:pPr>
        <w:pStyle w:val="ListParagraph"/>
        <w:numPr>
          <w:ilvl w:val="0"/>
          <w:numId w:val="47"/>
        </w:numPr>
        <w:spacing w:after="0" w:line="240" w:lineRule="auto"/>
        <w:jc w:val="both"/>
        <w:rPr>
          <w:rFonts w:ascii="Segoe UI" w:hAnsi="Segoe UI" w:cs="Segoe UI"/>
        </w:rPr>
      </w:pPr>
      <w:r w:rsidRPr="00FD0CE7">
        <w:rPr>
          <w:rFonts w:ascii="Segoe UI" w:hAnsi="Segoe UI" w:cs="Segoe UI"/>
          <w:spacing w:val="-3"/>
        </w:rPr>
        <w:t>Continually seek opportunities for Quality Improvement. Participate in Quality Assurance activities including audits, committee work, etc.</w:t>
      </w:r>
    </w:p>
    <w:p w14:paraId="02567769" w14:textId="7BE19104" w:rsidR="004D169D" w:rsidRPr="00FD0CE7" w:rsidRDefault="004D169D" w:rsidP="00F44404">
      <w:pPr>
        <w:pStyle w:val="ListParagraph"/>
        <w:numPr>
          <w:ilvl w:val="0"/>
          <w:numId w:val="47"/>
        </w:numPr>
        <w:spacing w:after="0" w:line="240" w:lineRule="auto"/>
        <w:jc w:val="both"/>
        <w:rPr>
          <w:rFonts w:ascii="Segoe UI" w:hAnsi="Segoe UI" w:cs="Segoe UI"/>
        </w:rPr>
      </w:pPr>
      <w:r w:rsidRPr="00FD0CE7">
        <w:rPr>
          <w:rFonts w:ascii="Segoe UI" w:hAnsi="Segoe UI" w:cs="Segoe UI"/>
          <w:spacing w:val="-3"/>
        </w:rPr>
        <w:t>Maintain an acceptable attendance record as outlined in the employee handbook.</w:t>
      </w:r>
    </w:p>
    <w:p w14:paraId="7FD8D1A0" w14:textId="237174B8" w:rsidR="00E53B11" w:rsidRPr="00FD0CE7" w:rsidRDefault="00E53B11" w:rsidP="00E53B11">
      <w:pPr>
        <w:pStyle w:val="ListParagraph"/>
        <w:numPr>
          <w:ilvl w:val="0"/>
          <w:numId w:val="47"/>
        </w:numPr>
        <w:jc w:val="both"/>
        <w:rPr>
          <w:rFonts w:ascii="Segoe UI" w:hAnsi="Segoe UI" w:cs="Segoe UI"/>
          <w:spacing w:val="-3"/>
        </w:rPr>
      </w:pPr>
      <w:r w:rsidRPr="00FD0CE7">
        <w:rPr>
          <w:rFonts w:ascii="Segoe UI" w:hAnsi="Segoe UI" w:cs="Segoe UI"/>
          <w:spacing w:val="-3"/>
        </w:rPr>
        <w:t xml:space="preserve">Maintains knowledge of and works within the standards/scope of practice and standards of conduct for an LPN as described in the Wisconsin Nurse Practice Act (N6) and the Rules of Conduct (N7).  </w:t>
      </w:r>
    </w:p>
    <w:p w14:paraId="1785448F" w14:textId="6E0DD356" w:rsidR="00E53B11" w:rsidRPr="00FD0CE7" w:rsidRDefault="00D2643C" w:rsidP="00F44404">
      <w:pPr>
        <w:pStyle w:val="ListParagraph"/>
        <w:numPr>
          <w:ilvl w:val="0"/>
          <w:numId w:val="47"/>
        </w:numPr>
        <w:spacing w:after="0" w:line="240" w:lineRule="auto"/>
        <w:jc w:val="both"/>
        <w:rPr>
          <w:rFonts w:ascii="Segoe UI" w:hAnsi="Segoe UI" w:cs="Segoe UI"/>
        </w:rPr>
      </w:pPr>
      <w:r w:rsidRPr="00FD0CE7">
        <w:rPr>
          <w:rFonts w:ascii="Segoe UI" w:hAnsi="Segoe UI" w:cs="Segoe UI"/>
          <w:spacing w:val="-3"/>
        </w:rPr>
        <w:t>Act in a professional manner that is consistent with the rules of society, good customer service practices, and in accordance with the Three Pillars Standards of Conduct.</w:t>
      </w:r>
    </w:p>
    <w:p w14:paraId="448B4E33" w14:textId="3AE23727" w:rsidR="00D2643C" w:rsidRPr="00FD0CE7" w:rsidRDefault="00FD0CE7" w:rsidP="00F44404">
      <w:pPr>
        <w:pStyle w:val="ListParagraph"/>
        <w:numPr>
          <w:ilvl w:val="0"/>
          <w:numId w:val="47"/>
        </w:numPr>
        <w:spacing w:after="0" w:line="240" w:lineRule="auto"/>
        <w:jc w:val="both"/>
        <w:rPr>
          <w:rFonts w:ascii="Segoe UI" w:hAnsi="Segoe UI" w:cs="Segoe UI"/>
        </w:rPr>
      </w:pPr>
      <w:r w:rsidRPr="00FD0CE7">
        <w:rPr>
          <w:rFonts w:ascii="Segoe UI" w:hAnsi="Segoe UI" w:cs="Segoe UI"/>
          <w:spacing w:val="-3"/>
        </w:rPr>
        <w:t>Other duties as assigned by the supervisor.</w:t>
      </w:r>
    </w:p>
    <w:p w14:paraId="63BFCA41" w14:textId="77777777" w:rsidR="00586E3A" w:rsidRPr="00586E3A" w:rsidRDefault="00586E3A" w:rsidP="00586E3A">
      <w:pPr>
        <w:spacing w:after="0" w:line="240" w:lineRule="auto"/>
        <w:rPr>
          <w:rFonts w:ascii="Segoe UI" w:eastAsia="Times New Roman" w:hAnsi="Segoe UI" w:cs="Segoe UI"/>
        </w:rPr>
      </w:pPr>
    </w:p>
    <w:p w14:paraId="3E5151E9" w14:textId="474CDEB3" w:rsidR="00880A23" w:rsidRPr="00880A23" w:rsidRDefault="00880A23" w:rsidP="003C6909">
      <w:pPr>
        <w:spacing w:after="0" w:line="240" w:lineRule="auto"/>
        <w:rPr>
          <w:rFonts w:ascii="Segoe UI" w:eastAsia="Times New Roman" w:hAnsi="Segoe UI" w:cs="Segoe UI"/>
        </w:rPr>
      </w:pPr>
      <w:r w:rsidRPr="00880A23">
        <w:rPr>
          <w:rFonts w:ascii="Segoe UI" w:eastAsia="Times New Roman" w:hAnsi="Segoe UI" w:cs="Segoe UI"/>
          <w:b/>
          <w:bCs/>
        </w:rPr>
        <w:t>QUALIFICATIONS</w:t>
      </w:r>
    </w:p>
    <w:p w14:paraId="50C03C33" w14:textId="62B58AA1" w:rsidR="00880A23" w:rsidRPr="00880A23" w:rsidRDefault="00930F30" w:rsidP="003F3A9F">
      <w:pPr>
        <w:spacing w:after="0" w:line="240" w:lineRule="auto"/>
        <w:rPr>
          <w:rFonts w:ascii="Segoe UI" w:eastAsia="Times New Roman" w:hAnsi="Segoe UI" w:cs="Segoe UI"/>
        </w:rPr>
      </w:pPr>
      <w:r>
        <w:rPr>
          <w:rFonts w:ascii="Segoe UI" w:eastAsia="Times New Roman" w:hAnsi="Segoe UI" w:cs="Segoe UI"/>
        </w:rPr>
        <w:pict w14:anchorId="2F83313A">
          <v:rect id="_x0000_i1028" style="width:468pt;height:2.25pt" o:hralign="center" o:hrstd="t" o:hrnoshade="t" o:hr="t" fillcolor="#002060" stroked="f"/>
        </w:pict>
      </w:r>
    </w:p>
    <w:p w14:paraId="1A2B55AB" w14:textId="77777777" w:rsidR="00690284" w:rsidRPr="0015311E" w:rsidRDefault="00690284" w:rsidP="00A55D8B">
      <w:pPr>
        <w:pStyle w:val="ListParagraph"/>
        <w:numPr>
          <w:ilvl w:val="0"/>
          <w:numId w:val="48"/>
        </w:numPr>
        <w:rPr>
          <w:rFonts w:ascii="Segoe UI" w:hAnsi="Segoe UI" w:cs="Segoe UI"/>
        </w:rPr>
      </w:pPr>
      <w:r w:rsidRPr="0015311E">
        <w:rPr>
          <w:rFonts w:ascii="Segoe UI" w:hAnsi="Segoe UI" w:cs="Segoe UI"/>
        </w:rPr>
        <w:t xml:space="preserve">Minimum education, certification and/or licensure:  Licensed Practical Nurse in Wisconsin. </w:t>
      </w:r>
    </w:p>
    <w:p w14:paraId="5516508D" w14:textId="4E8D2B12" w:rsidR="00A55D8B" w:rsidRPr="0015311E" w:rsidRDefault="00690284" w:rsidP="00A55D8B">
      <w:pPr>
        <w:pStyle w:val="ListParagraph"/>
        <w:numPr>
          <w:ilvl w:val="0"/>
          <w:numId w:val="48"/>
        </w:numPr>
        <w:rPr>
          <w:rFonts w:ascii="Segoe UI" w:hAnsi="Segoe UI" w:cs="Segoe UI"/>
        </w:rPr>
      </w:pPr>
      <w:r w:rsidRPr="0015311E">
        <w:rPr>
          <w:rFonts w:ascii="Segoe UI" w:hAnsi="Segoe UI" w:cs="Segoe UI"/>
        </w:rPr>
        <w:t>Must have valid CPR certification.</w:t>
      </w:r>
    </w:p>
    <w:p w14:paraId="373EEF82" w14:textId="6559EADA" w:rsidR="00690284" w:rsidRPr="0015311E" w:rsidRDefault="00690284" w:rsidP="00690284">
      <w:pPr>
        <w:pStyle w:val="ListParagraph"/>
        <w:numPr>
          <w:ilvl w:val="0"/>
          <w:numId w:val="48"/>
        </w:numPr>
        <w:rPr>
          <w:rFonts w:ascii="Segoe UI" w:hAnsi="Segoe UI" w:cs="Segoe UI"/>
        </w:rPr>
      </w:pPr>
      <w:r w:rsidRPr="0015311E">
        <w:rPr>
          <w:rFonts w:ascii="Segoe UI" w:hAnsi="Segoe UI" w:cs="Segoe UI"/>
        </w:rPr>
        <w:t>Experience</w:t>
      </w:r>
      <w:r w:rsidR="00A07FC8">
        <w:rPr>
          <w:rFonts w:ascii="Segoe UI" w:hAnsi="Segoe UI" w:cs="Segoe UI"/>
        </w:rPr>
        <w:t xml:space="preserve"> in long term care </w:t>
      </w:r>
      <w:proofErr w:type="gramStart"/>
      <w:r w:rsidR="00A07FC8">
        <w:rPr>
          <w:rFonts w:ascii="Segoe UI" w:hAnsi="Segoe UI" w:cs="Segoe UI"/>
        </w:rPr>
        <w:t>preferred</w:t>
      </w:r>
      <w:proofErr w:type="gramEnd"/>
      <w:r w:rsidRPr="0015311E">
        <w:rPr>
          <w:rFonts w:ascii="Segoe UI" w:hAnsi="Segoe UI" w:cs="Segoe UI"/>
        </w:rPr>
        <w:t xml:space="preserve"> </w:t>
      </w:r>
    </w:p>
    <w:p w14:paraId="18BA1EDE" w14:textId="5BC9B46E" w:rsidR="00690284" w:rsidRPr="0015311E" w:rsidRDefault="00690284" w:rsidP="00A55D8B">
      <w:pPr>
        <w:pStyle w:val="ListParagraph"/>
        <w:numPr>
          <w:ilvl w:val="0"/>
          <w:numId w:val="48"/>
        </w:numPr>
        <w:rPr>
          <w:rFonts w:ascii="Segoe UI" w:hAnsi="Segoe UI" w:cs="Segoe UI"/>
        </w:rPr>
      </w:pPr>
      <w:r w:rsidRPr="0015311E">
        <w:rPr>
          <w:rFonts w:ascii="Segoe UI" w:hAnsi="Segoe UI" w:cs="Segoe UI"/>
        </w:rPr>
        <w:t>Basic computer knowledge helpful.  Ability to learn and use computer applications as they apply to job duties.</w:t>
      </w:r>
    </w:p>
    <w:p w14:paraId="3E4518AC"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Walk or stand constantly, and able to squat, kneel, crouch, twist, sit and bend frequently.</w:t>
      </w:r>
    </w:p>
    <w:p w14:paraId="2799C48F"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Able to frequently push/pull objects weighing 30 pounds and frequently lift objects up to 10 pounds and occasionally lift and move objects weighing up to 75 pounds. </w:t>
      </w:r>
    </w:p>
    <w:p w14:paraId="66332A94"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Able to consistently attend work as scheduled and in accordance with the no-fault absence guidelines.  </w:t>
      </w:r>
    </w:p>
    <w:p w14:paraId="08627F74"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Visual acuity up to 100 feet.  </w:t>
      </w:r>
    </w:p>
    <w:p w14:paraId="7965C149"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Hearing ability within the high decibel range and the normal range of a voice.  </w:t>
      </w:r>
    </w:p>
    <w:p w14:paraId="541D1913" w14:textId="45C032B2" w:rsidR="00A55D8B" w:rsidRPr="0015311E" w:rsidRDefault="00A55D8B" w:rsidP="00A55D8B">
      <w:pPr>
        <w:pStyle w:val="ListParagraph"/>
        <w:numPr>
          <w:ilvl w:val="0"/>
          <w:numId w:val="48"/>
        </w:numPr>
        <w:rPr>
          <w:rFonts w:ascii="Segoe UI" w:hAnsi="Segoe UI" w:cs="Segoe UI"/>
        </w:rPr>
      </w:pPr>
      <w:r w:rsidRPr="0015311E">
        <w:rPr>
          <w:rFonts w:ascii="Segoe UI" w:hAnsi="Segoe UI" w:cs="Segoe UI"/>
        </w:rPr>
        <w:t>Legible penmanship.</w:t>
      </w:r>
    </w:p>
    <w:p w14:paraId="102D6349"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Able to read, write, and verbally communicate in English to the proficiency level necessary to ensure quality of resident care and life. </w:t>
      </w:r>
    </w:p>
    <w:p w14:paraId="06E603A0" w14:textId="77777777" w:rsidR="00690284"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Able to maintain a positive attitude in a busy and sometimes stressful environment. </w:t>
      </w:r>
    </w:p>
    <w:p w14:paraId="7B57BE4C" w14:textId="3846959A" w:rsidR="00A55D8B" w:rsidRPr="0015311E" w:rsidRDefault="00A55D8B" w:rsidP="00A55D8B">
      <w:pPr>
        <w:pStyle w:val="ListParagraph"/>
        <w:numPr>
          <w:ilvl w:val="0"/>
          <w:numId w:val="48"/>
        </w:numPr>
        <w:rPr>
          <w:rFonts w:ascii="Segoe UI" w:hAnsi="Segoe UI" w:cs="Segoe UI"/>
        </w:rPr>
      </w:pPr>
      <w:r w:rsidRPr="0015311E">
        <w:rPr>
          <w:rFonts w:ascii="Segoe UI" w:hAnsi="Segoe UI" w:cs="Segoe UI"/>
        </w:rPr>
        <w:t xml:space="preserve">Able to handle hostile or emotionally upset residents, staff, etc. </w:t>
      </w:r>
    </w:p>
    <w:p w14:paraId="30D558E4" w14:textId="3CFB18D7" w:rsidR="00A97521" w:rsidRPr="00A97521" w:rsidRDefault="00A97521" w:rsidP="00A55D8B">
      <w:pPr>
        <w:pStyle w:val="ListParagraph"/>
        <w:spacing w:after="0" w:line="240" w:lineRule="auto"/>
        <w:rPr>
          <w:rFonts w:ascii="Segoe UI" w:eastAsia="Times New Roman" w:hAnsi="Segoe UI" w:cs="Segoe UI"/>
          <w:b/>
          <w:bCs/>
        </w:rPr>
      </w:pPr>
    </w:p>
    <w:p w14:paraId="3A917307" w14:textId="3B994CAA" w:rsidR="0041527F" w:rsidRPr="00880A23" w:rsidRDefault="0041527F" w:rsidP="003F3A9F">
      <w:pPr>
        <w:spacing w:after="0" w:line="240" w:lineRule="auto"/>
        <w:rPr>
          <w:rFonts w:ascii="Segoe UI" w:eastAsia="Times New Roman" w:hAnsi="Segoe UI" w:cs="Segoe UI"/>
        </w:rPr>
      </w:pPr>
      <w:r>
        <w:rPr>
          <w:rFonts w:ascii="Segoe UI" w:eastAsia="Times New Roman" w:hAnsi="Segoe UI" w:cs="Segoe UI"/>
          <w:b/>
          <w:bCs/>
        </w:rPr>
        <w:t>BENEFITS</w:t>
      </w:r>
      <w:r w:rsidR="007566D7">
        <w:rPr>
          <w:rFonts w:ascii="Segoe UI" w:eastAsia="Times New Roman" w:hAnsi="Segoe UI" w:cs="Segoe UI"/>
          <w:b/>
          <w:bCs/>
        </w:rPr>
        <w:t xml:space="preserve"> FOR FULL TIME</w:t>
      </w:r>
      <w:r w:rsidR="00930F30">
        <w:rPr>
          <w:rFonts w:ascii="Segoe UI" w:eastAsia="Times New Roman" w:hAnsi="Segoe UI" w:cs="Segoe UI"/>
          <w:b/>
          <w:bCs/>
        </w:rPr>
        <w:t xml:space="preserve"> </w:t>
      </w:r>
      <w:r w:rsidR="00930F30">
        <w:rPr>
          <w:rFonts w:ascii="Segoe UI" w:eastAsia="Times New Roman" w:hAnsi="Segoe UI" w:cs="Segoe UI"/>
          <w:b/>
          <w:bCs/>
        </w:rPr>
        <w:t>AND QUALIFYING PART TIME</w:t>
      </w:r>
      <w:r w:rsidR="007566D7">
        <w:rPr>
          <w:rFonts w:ascii="Segoe UI" w:eastAsia="Times New Roman" w:hAnsi="Segoe UI" w:cs="Segoe UI"/>
          <w:b/>
          <w:bCs/>
        </w:rPr>
        <w:t>:</w:t>
      </w:r>
    </w:p>
    <w:p w14:paraId="78F696AD" w14:textId="14415610" w:rsidR="0041527F" w:rsidRPr="00880A23" w:rsidRDefault="00930F30" w:rsidP="003F3A9F">
      <w:pPr>
        <w:spacing w:after="0" w:line="240" w:lineRule="auto"/>
        <w:rPr>
          <w:rFonts w:ascii="Segoe UI" w:eastAsia="Times New Roman" w:hAnsi="Segoe UI" w:cs="Segoe UI"/>
        </w:rPr>
      </w:pPr>
      <w:r>
        <w:rPr>
          <w:rFonts w:ascii="Segoe UI" w:eastAsia="Times New Roman" w:hAnsi="Segoe UI" w:cs="Segoe UI"/>
        </w:rPr>
        <w:pict w14:anchorId="2F8C75D7">
          <v:rect id="_x0000_i1029" style="width:468pt;height:2.25pt" o:hralign="center" o:hrstd="t" o:hrnoshade="t" o:hr="t" fillcolor="#002060" stroked="f"/>
        </w:pict>
      </w:r>
    </w:p>
    <w:p w14:paraId="18699AA8" w14:textId="151A213D" w:rsidR="003F3A9F" w:rsidRPr="009978FC" w:rsidRDefault="003F3A9F" w:rsidP="003F3A9F">
      <w:pPr>
        <w:pStyle w:val="ListParagraph"/>
        <w:numPr>
          <w:ilvl w:val="0"/>
          <w:numId w:val="9"/>
        </w:numPr>
        <w:spacing w:line="240" w:lineRule="auto"/>
        <w:rPr>
          <w:rFonts w:ascii="Segoe UI" w:hAnsi="Segoe UI" w:cs="Segoe UI"/>
        </w:rPr>
      </w:pPr>
      <w:r w:rsidRPr="009978FC">
        <w:rPr>
          <w:rFonts w:ascii="Segoe UI" w:hAnsi="Segoe UI" w:cs="Segoe UI"/>
        </w:rPr>
        <w:t>Hea</w:t>
      </w:r>
      <w:r w:rsidR="00651160">
        <w:rPr>
          <w:rFonts w:ascii="Segoe UI" w:hAnsi="Segoe UI" w:cs="Segoe UI"/>
        </w:rPr>
        <w:t>lth Insurance</w:t>
      </w:r>
    </w:p>
    <w:p w14:paraId="265ED522" w14:textId="79A6EACE"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Dental Insurance</w:t>
      </w:r>
    </w:p>
    <w:p w14:paraId="138AEA8F" w14:textId="4BC2914E" w:rsidR="00F646B9" w:rsidRPr="009978FC" w:rsidRDefault="00F646B9"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Vision Plan</w:t>
      </w:r>
    </w:p>
    <w:p w14:paraId="1F233260"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Life Insurance</w:t>
      </w:r>
    </w:p>
    <w:p w14:paraId="2450491F"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Long-term Disability Insurance</w:t>
      </w:r>
    </w:p>
    <w:p w14:paraId="43ADEABF" w14:textId="51697C4C"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Short-term Disability Insurance</w:t>
      </w:r>
    </w:p>
    <w:p w14:paraId="56D25F7A" w14:textId="490F3FC7" w:rsidR="00F646B9" w:rsidRPr="009978FC" w:rsidRDefault="00F646B9"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lastRenderedPageBreak/>
        <w:t>Flexible Spending Accounts</w:t>
      </w:r>
    </w:p>
    <w:p w14:paraId="02137516" w14:textId="4DA22AAB"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Employee Assistance Program</w:t>
      </w:r>
    </w:p>
    <w:p w14:paraId="614BB12B" w14:textId="39416B3E" w:rsidR="008B4744" w:rsidRPr="009978FC" w:rsidRDefault="008B4744"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Tuition Reimbursement</w:t>
      </w:r>
    </w:p>
    <w:p w14:paraId="3F7F7C59" w14:textId="77777777"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Retirement Plan</w:t>
      </w:r>
      <w:r>
        <w:rPr>
          <w:rFonts w:ascii="Segoe UI" w:eastAsia="Times New Roman" w:hAnsi="Segoe UI" w:cs="Segoe UI"/>
          <w:color w:val="000000"/>
        </w:rPr>
        <w:t xml:space="preserve"> with employer match </w:t>
      </w:r>
    </w:p>
    <w:p w14:paraId="53305A1C" w14:textId="77777777"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bookmarkStart w:id="0" w:name="_Hlk20324587"/>
      <w:r w:rsidRPr="009978FC">
        <w:rPr>
          <w:rFonts w:ascii="Segoe UI" w:eastAsia="Times New Roman" w:hAnsi="Segoe UI" w:cs="Segoe UI"/>
          <w:color w:val="000000"/>
        </w:rPr>
        <w:t>Paid Time Off (PTO)</w:t>
      </w:r>
    </w:p>
    <w:bookmarkEnd w:id="0"/>
    <w:p w14:paraId="20FF2FCF" w14:textId="597FD68A" w:rsidR="003F3A9F" w:rsidRPr="009978FC" w:rsidRDefault="002B116A"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Wellness Programs</w:t>
      </w:r>
    </w:p>
    <w:p w14:paraId="78D9D27E" w14:textId="77777777" w:rsidR="003F3A9F" w:rsidRPr="009978FC"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Excellent Advancement Opportunities</w:t>
      </w:r>
    </w:p>
    <w:p w14:paraId="576D1D40" w14:textId="3A9969EB" w:rsidR="003F3A9F" w:rsidRDefault="003F3A9F" w:rsidP="003F3A9F">
      <w:pPr>
        <w:pStyle w:val="ListParagraph"/>
        <w:numPr>
          <w:ilvl w:val="0"/>
          <w:numId w:val="9"/>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Scholarship</w:t>
      </w:r>
      <w:r w:rsidR="002B116A">
        <w:rPr>
          <w:rFonts w:ascii="Segoe UI" w:eastAsia="Times New Roman" w:hAnsi="Segoe UI" w:cs="Segoe UI"/>
          <w:color w:val="000000"/>
        </w:rPr>
        <w:t>s</w:t>
      </w:r>
    </w:p>
    <w:p w14:paraId="10081105" w14:textId="5A231706" w:rsidR="003F3A9F" w:rsidRDefault="00BA28C2"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Referral Bonuses</w:t>
      </w:r>
      <w:r w:rsidR="003F3A9F">
        <w:rPr>
          <w:rFonts w:ascii="Segoe UI" w:eastAsia="Times New Roman" w:hAnsi="Segoe UI" w:cs="Segoe UI"/>
          <w:color w:val="000000"/>
        </w:rPr>
        <w:t xml:space="preserve"> </w:t>
      </w:r>
    </w:p>
    <w:p w14:paraId="0F37201E" w14:textId="5ED6BB2F" w:rsidR="00E83B08" w:rsidRDefault="00E83B08"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Employee Emergency Loan</w:t>
      </w:r>
    </w:p>
    <w:p w14:paraId="6ED7E9F1" w14:textId="3F424921" w:rsidR="00E83B08" w:rsidRPr="009978FC" w:rsidRDefault="00E83B08" w:rsidP="003F3A9F">
      <w:pPr>
        <w:pStyle w:val="ListParagraph"/>
        <w:numPr>
          <w:ilvl w:val="0"/>
          <w:numId w:val="9"/>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 xml:space="preserve">Onsite Conveniences </w:t>
      </w:r>
    </w:p>
    <w:p w14:paraId="58DCF414" w14:textId="6668B636" w:rsidR="0041527F" w:rsidRPr="003F3A9F" w:rsidRDefault="0041527F" w:rsidP="003F3A9F">
      <w:pPr>
        <w:shd w:val="clear" w:color="auto" w:fill="FFFFFF"/>
        <w:spacing w:after="0" w:line="240" w:lineRule="auto"/>
        <w:rPr>
          <w:rFonts w:ascii="Segoe UI" w:eastAsia="Times New Roman" w:hAnsi="Segoe UI" w:cs="Segoe UI"/>
          <w:b/>
          <w:bCs/>
          <w:color w:val="000000"/>
        </w:rPr>
      </w:pPr>
    </w:p>
    <w:sectPr w:rsidR="0041527F" w:rsidRPr="003F3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947" style="width:0;height:2.25pt" o:hralign="center" o:bullet="t" o:hrstd="t" o:hrnoshade="t" o:hr="t" fillcolor="#99adf4" stroked="f"/>
    </w:pict>
  </w:numPicBullet>
  <w:abstractNum w:abstractNumId="0" w15:restartNumberingAfterBreak="0">
    <w:nsid w:val="05484170"/>
    <w:multiLevelType w:val="hybridMultilevel"/>
    <w:tmpl w:val="4AAC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0336D"/>
    <w:multiLevelType w:val="hybridMultilevel"/>
    <w:tmpl w:val="59AE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75AB"/>
    <w:multiLevelType w:val="hybridMultilevel"/>
    <w:tmpl w:val="E06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4C94"/>
    <w:multiLevelType w:val="hybridMultilevel"/>
    <w:tmpl w:val="05E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7D15"/>
    <w:multiLevelType w:val="hybridMultilevel"/>
    <w:tmpl w:val="1396C7FA"/>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F3F29"/>
    <w:multiLevelType w:val="singleLevel"/>
    <w:tmpl w:val="A87061CC"/>
    <w:lvl w:ilvl="0">
      <w:start w:val="1"/>
      <w:numFmt w:val="decimal"/>
      <w:lvlText w:val="%1."/>
      <w:legacy w:legacy="1" w:legacySpace="0" w:legacyIndent="360"/>
      <w:lvlJc w:val="left"/>
      <w:pPr>
        <w:ind w:left="360" w:hanging="360"/>
      </w:pPr>
    </w:lvl>
  </w:abstractNum>
  <w:abstractNum w:abstractNumId="6" w15:restartNumberingAfterBreak="0">
    <w:nsid w:val="1C797D7A"/>
    <w:multiLevelType w:val="hybridMultilevel"/>
    <w:tmpl w:val="265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A3D0F"/>
    <w:multiLevelType w:val="multilevel"/>
    <w:tmpl w:val="752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512CC"/>
    <w:multiLevelType w:val="hybridMultilevel"/>
    <w:tmpl w:val="8314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177EC"/>
    <w:multiLevelType w:val="hybridMultilevel"/>
    <w:tmpl w:val="8DE6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01CA4"/>
    <w:multiLevelType w:val="hybridMultilevel"/>
    <w:tmpl w:val="05D2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5613C"/>
    <w:multiLevelType w:val="hybridMultilevel"/>
    <w:tmpl w:val="6C404414"/>
    <w:lvl w:ilvl="0" w:tplc="A0A086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E3E8C"/>
    <w:multiLevelType w:val="hybridMultilevel"/>
    <w:tmpl w:val="9EF6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00A5"/>
    <w:multiLevelType w:val="hybridMultilevel"/>
    <w:tmpl w:val="B77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616A"/>
    <w:multiLevelType w:val="hybridMultilevel"/>
    <w:tmpl w:val="BB7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9796A"/>
    <w:multiLevelType w:val="hybridMultilevel"/>
    <w:tmpl w:val="77C66362"/>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2466E"/>
    <w:multiLevelType w:val="hybridMultilevel"/>
    <w:tmpl w:val="14D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02680"/>
    <w:multiLevelType w:val="hybridMultilevel"/>
    <w:tmpl w:val="53C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D16E5"/>
    <w:multiLevelType w:val="hybridMultilevel"/>
    <w:tmpl w:val="0DF4989A"/>
    <w:lvl w:ilvl="0" w:tplc="04090001">
      <w:start w:val="1"/>
      <w:numFmt w:val="bullet"/>
      <w:lvlText w:val=""/>
      <w:lvlJc w:val="left"/>
      <w:pPr>
        <w:ind w:left="360" w:hanging="360"/>
      </w:pPr>
      <w:rPr>
        <w:rFonts w:ascii="Symbol" w:hAnsi="Symbol" w:hint="default"/>
        <w:i w:val="0"/>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FE6F81"/>
    <w:multiLevelType w:val="hybridMultilevel"/>
    <w:tmpl w:val="E00A6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1421E"/>
    <w:multiLevelType w:val="hybridMultilevel"/>
    <w:tmpl w:val="71BCBCF4"/>
    <w:lvl w:ilvl="0" w:tplc="0409000F">
      <w:start w:val="1"/>
      <w:numFmt w:val="decimal"/>
      <w:lvlText w:val="%1."/>
      <w:lvlJc w:val="left"/>
      <w:pPr>
        <w:tabs>
          <w:tab w:val="num" w:pos="720"/>
        </w:tabs>
        <w:ind w:left="720" w:hanging="360"/>
      </w:pPr>
    </w:lvl>
    <w:lvl w:ilvl="1" w:tplc="84CABAA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4CD2AD5"/>
    <w:multiLevelType w:val="multilevel"/>
    <w:tmpl w:val="B2B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254F1"/>
    <w:multiLevelType w:val="hybridMultilevel"/>
    <w:tmpl w:val="DF0C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76E27"/>
    <w:multiLevelType w:val="hybridMultilevel"/>
    <w:tmpl w:val="3F3E976A"/>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148A3"/>
    <w:multiLevelType w:val="hybridMultilevel"/>
    <w:tmpl w:val="AAD6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34F21"/>
    <w:multiLevelType w:val="hybridMultilevel"/>
    <w:tmpl w:val="E69CADC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7725A"/>
    <w:multiLevelType w:val="hybridMultilevel"/>
    <w:tmpl w:val="4E406736"/>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31CDD"/>
    <w:multiLevelType w:val="hybridMultilevel"/>
    <w:tmpl w:val="154C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1E3D5B"/>
    <w:multiLevelType w:val="hybridMultilevel"/>
    <w:tmpl w:val="1994BC5C"/>
    <w:lvl w:ilvl="0" w:tplc="5F2C947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364B"/>
    <w:multiLevelType w:val="hybridMultilevel"/>
    <w:tmpl w:val="3DD8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02AA6"/>
    <w:multiLevelType w:val="multilevel"/>
    <w:tmpl w:val="AFB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416FE"/>
    <w:multiLevelType w:val="hybridMultilevel"/>
    <w:tmpl w:val="9A1C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6764FF"/>
    <w:multiLevelType w:val="hybridMultilevel"/>
    <w:tmpl w:val="D2C2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A64B6"/>
    <w:multiLevelType w:val="hybridMultilevel"/>
    <w:tmpl w:val="CDF8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D77C2"/>
    <w:multiLevelType w:val="hybridMultilevel"/>
    <w:tmpl w:val="342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84607"/>
    <w:multiLevelType w:val="hybridMultilevel"/>
    <w:tmpl w:val="DB82A54C"/>
    <w:lvl w:ilvl="0" w:tplc="91CEFB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D0043"/>
    <w:multiLevelType w:val="hybridMultilevel"/>
    <w:tmpl w:val="703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83F7A"/>
    <w:multiLevelType w:val="hybridMultilevel"/>
    <w:tmpl w:val="0A62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27F6"/>
    <w:multiLevelType w:val="hybridMultilevel"/>
    <w:tmpl w:val="914CA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CC1756B"/>
    <w:multiLevelType w:val="hybridMultilevel"/>
    <w:tmpl w:val="E09445DC"/>
    <w:lvl w:ilvl="0" w:tplc="F4842DDA">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D331F40"/>
    <w:multiLevelType w:val="hybridMultilevel"/>
    <w:tmpl w:val="FF9E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B453E"/>
    <w:multiLevelType w:val="hybridMultilevel"/>
    <w:tmpl w:val="5BBC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B6D71"/>
    <w:multiLevelType w:val="hybridMultilevel"/>
    <w:tmpl w:val="C65A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92DFA"/>
    <w:multiLevelType w:val="hybridMultilevel"/>
    <w:tmpl w:val="A7F0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25F89"/>
    <w:multiLevelType w:val="hybridMultilevel"/>
    <w:tmpl w:val="91D2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8447F"/>
    <w:multiLevelType w:val="hybridMultilevel"/>
    <w:tmpl w:val="DBE22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DE2BBE"/>
    <w:multiLevelType w:val="singleLevel"/>
    <w:tmpl w:val="A87061CC"/>
    <w:lvl w:ilvl="0">
      <w:start w:val="1"/>
      <w:numFmt w:val="decimal"/>
      <w:lvlText w:val="%1."/>
      <w:legacy w:legacy="1" w:legacySpace="0" w:legacyIndent="360"/>
      <w:lvlJc w:val="left"/>
      <w:pPr>
        <w:ind w:left="360" w:hanging="360"/>
      </w:pPr>
    </w:lvl>
  </w:abstractNum>
  <w:num w:numId="1">
    <w:abstractNumId w:val="30"/>
  </w:num>
  <w:num w:numId="2">
    <w:abstractNumId w:val="7"/>
  </w:num>
  <w:num w:numId="3">
    <w:abstractNumId w:val="21"/>
  </w:num>
  <w:num w:numId="4">
    <w:abstractNumId w:val="41"/>
  </w:num>
  <w:num w:numId="5">
    <w:abstractNumId w:val="22"/>
  </w:num>
  <w:num w:numId="6">
    <w:abstractNumId w:val="37"/>
  </w:num>
  <w:num w:numId="7">
    <w:abstractNumId w:val="14"/>
  </w:num>
  <w:num w:numId="8">
    <w:abstractNumId w:val="2"/>
  </w:num>
  <w:num w:numId="9">
    <w:abstractNumId w:val="12"/>
  </w:num>
  <w:num w:numId="10">
    <w:abstractNumId w:val="46"/>
    <w:lvlOverride w:ilvl="0">
      <w:startOverride w:val="1"/>
    </w:lvlOverride>
  </w:num>
  <w:num w:numId="11">
    <w:abstractNumId w:val="29"/>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20"/>
  </w:num>
  <w:num w:numId="17">
    <w:abstractNumId w:val="19"/>
  </w:num>
  <w:num w:numId="18">
    <w:abstractNumId w:val="6"/>
  </w:num>
  <w:num w:numId="19">
    <w:abstractNumId w:val="25"/>
  </w:num>
  <w:num w:numId="20">
    <w:abstractNumId w:val="24"/>
  </w:num>
  <w:num w:numId="21">
    <w:abstractNumId w:val="42"/>
  </w:num>
  <w:num w:numId="22">
    <w:abstractNumId w:val="1"/>
  </w:num>
  <w:num w:numId="23">
    <w:abstractNumId w:val="31"/>
  </w:num>
  <w:num w:numId="24">
    <w:abstractNumId w:val="3"/>
  </w:num>
  <w:num w:numId="25">
    <w:abstractNumId w:val="33"/>
  </w:num>
  <w:num w:numId="26">
    <w:abstractNumId w:val="45"/>
  </w:num>
  <w:num w:numId="27">
    <w:abstractNumId w:val="8"/>
  </w:num>
  <w:num w:numId="28">
    <w:abstractNumId w:val="40"/>
  </w:num>
  <w:num w:numId="29">
    <w:abstractNumId w:val="13"/>
  </w:num>
  <w:num w:numId="30">
    <w:abstractNumId w:val="44"/>
  </w:num>
  <w:num w:numId="31">
    <w:abstractNumId w:val="32"/>
  </w:num>
  <w:num w:numId="32">
    <w:abstractNumId w:val="17"/>
  </w:num>
  <w:num w:numId="33">
    <w:abstractNumId w:val="4"/>
  </w:num>
  <w:num w:numId="34">
    <w:abstractNumId w:val="15"/>
  </w:num>
  <w:num w:numId="35">
    <w:abstractNumId w:val="26"/>
  </w:num>
  <w:num w:numId="36">
    <w:abstractNumId w:val="28"/>
  </w:num>
  <w:num w:numId="37">
    <w:abstractNumId w:val="23"/>
  </w:num>
  <w:num w:numId="38">
    <w:abstractNumId w:val="36"/>
  </w:num>
  <w:num w:numId="39">
    <w:abstractNumId w:val="35"/>
  </w:num>
  <w:num w:numId="40">
    <w:abstractNumId w:val="11"/>
  </w:num>
  <w:num w:numId="41">
    <w:abstractNumId w:val="0"/>
  </w:num>
  <w:num w:numId="42">
    <w:abstractNumId w:val="18"/>
  </w:num>
  <w:num w:numId="43">
    <w:abstractNumId w:val="27"/>
  </w:num>
  <w:num w:numId="44">
    <w:abstractNumId w:val="38"/>
  </w:num>
  <w:num w:numId="45">
    <w:abstractNumId w:val="9"/>
  </w:num>
  <w:num w:numId="46">
    <w:abstractNumId w:val="43"/>
  </w:num>
  <w:num w:numId="47">
    <w:abstractNumId w:val="3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3"/>
    <w:rsid w:val="00007A76"/>
    <w:rsid w:val="00013F88"/>
    <w:rsid w:val="000213FA"/>
    <w:rsid w:val="00041F9E"/>
    <w:rsid w:val="00053544"/>
    <w:rsid w:val="000A629B"/>
    <w:rsid w:val="000C455B"/>
    <w:rsid w:val="00123E97"/>
    <w:rsid w:val="001519E7"/>
    <w:rsid w:val="0015311E"/>
    <w:rsid w:val="0017040D"/>
    <w:rsid w:val="00186152"/>
    <w:rsid w:val="001A29D4"/>
    <w:rsid w:val="001B16E3"/>
    <w:rsid w:val="001D1B05"/>
    <w:rsid w:val="0022420F"/>
    <w:rsid w:val="00252601"/>
    <w:rsid w:val="00290D45"/>
    <w:rsid w:val="002A469B"/>
    <w:rsid w:val="002A4F71"/>
    <w:rsid w:val="002B116A"/>
    <w:rsid w:val="002F19E6"/>
    <w:rsid w:val="00332AF9"/>
    <w:rsid w:val="00336F5D"/>
    <w:rsid w:val="00337E4B"/>
    <w:rsid w:val="003806AF"/>
    <w:rsid w:val="003932C8"/>
    <w:rsid w:val="003A28C2"/>
    <w:rsid w:val="003C4930"/>
    <w:rsid w:val="003C6909"/>
    <w:rsid w:val="003D22A6"/>
    <w:rsid w:val="003E2863"/>
    <w:rsid w:val="003F3A9F"/>
    <w:rsid w:val="0041527F"/>
    <w:rsid w:val="0046090D"/>
    <w:rsid w:val="00471413"/>
    <w:rsid w:val="004A7FD7"/>
    <w:rsid w:val="004B3AE6"/>
    <w:rsid w:val="004D031F"/>
    <w:rsid w:val="004D169D"/>
    <w:rsid w:val="004F3C57"/>
    <w:rsid w:val="0050099F"/>
    <w:rsid w:val="005327C8"/>
    <w:rsid w:val="00533186"/>
    <w:rsid w:val="0058621A"/>
    <w:rsid w:val="00586E3A"/>
    <w:rsid w:val="005C296B"/>
    <w:rsid w:val="005D0B48"/>
    <w:rsid w:val="005E72B4"/>
    <w:rsid w:val="005F3086"/>
    <w:rsid w:val="006033DE"/>
    <w:rsid w:val="0060477D"/>
    <w:rsid w:val="00630264"/>
    <w:rsid w:val="00651160"/>
    <w:rsid w:val="00682213"/>
    <w:rsid w:val="00687EDF"/>
    <w:rsid w:val="00687F5A"/>
    <w:rsid w:val="00690284"/>
    <w:rsid w:val="006A4BDA"/>
    <w:rsid w:val="006A6AA0"/>
    <w:rsid w:val="006B465D"/>
    <w:rsid w:val="006B5FA5"/>
    <w:rsid w:val="00704794"/>
    <w:rsid w:val="00731C7D"/>
    <w:rsid w:val="00747BB9"/>
    <w:rsid w:val="007566D7"/>
    <w:rsid w:val="007829AD"/>
    <w:rsid w:val="00841C20"/>
    <w:rsid w:val="00845CDC"/>
    <w:rsid w:val="00865C34"/>
    <w:rsid w:val="00880A23"/>
    <w:rsid w:val="0089230A"/>
    <w:rsid w:val="008B46F6"/>
    <w:rsid w:val="008B4744"/>
    <w:rsid w:val="008B5228"/>
    <w:rsid w:val="008D79A4"/>
    <w:rsid w:val="008E0727"/>
    <w:rsid w:val="00903CD1"/>
    <w:rsid w:val="009136D2"/>
    <w:rsid w:val="00921FEA"/>
    <w:rsid w:val="00930F30"/>
    <w:rsid w:val="00941C26"/>
    <w:rsid w:val="0096180B"/>
    <w:rsid w:val="00983583"/>
    <w:rsid w:val="009D5658"/>
    <w:rsid w:val="009E0FD9"/>
    <w:rsid w:val="00A06774"/>
    <w:rsid w:val="00A07FC8"/>
    <w:rsid w:val="00A11377"/>
    <w:rsid w:val="00A31F23"/>
    <w:rsid w:val="00A33DA6"/>
    <w:rsid w:val="00A53052"/>
    <w:rsid w:val="00A53A0B"/>
    <w:rsid w:val="00A55D8B"/>
    <w:rsid w:val="00A875CD"/>
    <w:rsid w:val="00A913AB"/>
    <w:rsid w:val="00A97521"/>
    <w:rsid w:val="00AB1992"/>
    <w:rsid w:val="00AF13D1"/>
    <w:rsid w:val="00AF5B42"/>
    <w:rsid w:val="00B06758"/>
    <w:rsid w:val="00B224C3"/>
    <w:rsid w:val="00B45B59"/>
    <w:rsid w:val="00B7363C"/>
    <w:rsid w:val="00B7545B"/>
    <w:rsid w:val="00B827D3"/>
    <w:rsid w:val="00BA28C2"/>
    <w:rsid w:val="00BA65BA"/>
    <w:rsid w:val="00C0215E"/>
    <w:rsid w:val="00C03F6E"/>
    <w:rsid w:val="00C111F2"/>
    <w:rsid w:val="00C60623"/>
    <w:rsid w:val="00C649A4"/>
    <w:rsid w:val="00C72689"/>
    <w:rsid w:val="00C7535B"/>
    <w:rsid w:val="00C87E74"/>
    <w:rsid w:val="00CB130D"/>
    <w:rsid w:val="00CC1C0E"/>
    <w:rsid w:val="00CD19FB"/>
    <w:rsid w:val="00CF7D9C"/>
    <w:rsid w:val="00D151C7"/>
    <w:rsid w:val="00D2643C"/>
    <w:rsid w:val="00D4528F"/>
    <w:rsid w:val="00D74B5F"/>
    <w:rsid w:val="00D84045"/>
    <w:rsid w:val="00DD2034"/>
    <w:rsid w:val="00DE5109"/>
    <w:rsid w:val="00DE7554"/>
    <w:rsid w:val="00E2265B"/>
    <w:rsid w:val="00E423CD"/>
    <w:rsid w:val="00E53B11"/>
    <w:rsid w:val="00E604F4"/>
    <w:rsid w:val="00E71B8D"/>
    <w:rsid w:val="00E7307F"/>
    <w:rsid w:val="00E83B08"/>
    <w:rsid w:val="00E85AC9"/>
    <w:rsid w:val="00EC1C25"/>
    <w:rsid w:val="00EC21CC"/>
    <w:rsid w:val="00EC7449"/>
    <w:rsid w:val="00EC7ACD"/>
    <w:rsid w:val="00ED2752"/>
    <w:rsid w:val="00ED3DB4"/>
    <w:rsid w:val="00EF32EE"/>
    <w:rsid w:val="00F1457F"/>
    <w:rsid w:val="00F23733"/>
    <w:rsid w:val="00F42C76"/>
    <w:rsid w:val="00F44404"/>
    <w:rsid w:val="00F646B9"/>
    <w:rsid w:val="00F8173F"/>
    <w:rsid w:val="00F86003"/>
    <w:rsid w:val="00F94C76"/>
    <w:rsid w:val="00FA76BF"/>
    <w:rsid w:val="00FB2CF5"/>
    <w:rsid w:val="00FC63A3"/>
    <w:rsid w:val="00FD01AB"/>
    <w:rsid w:val="00FD0CE7"/>
    <w:rsid w:val="00FD79B5"/>
    <w:rsid w:val="00FE3462"/>
    <w:rsid w:val="00FF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14:docId w14:val="47740CC0"/>
  <w15:chartTrackingRefBased/>
  <w15:docId w15:val="{E3F837C5-75F4-45EB-B12F-55B6ACEB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C25"/>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er">
    <w:name w:val="tdheader"/>
    <w:basedOn w:val="DefaultParagraphFont"/>
    <w:rsid w:val="00880A23"/>
  </w:style>
  <w:style w:type="paragraph" w:styleId="ListParagraph">
    <w:name w:val="List Paragraph"/>
    <w:basedOn w:val="Normal"/>
    <w:uiPriority w:val="34"/>
    <w:qFormat/>
    <w:rsid w:val="00CC1C0E"/>
    <w:pPr>
      <w:ind w:left="720"/>
      <w:contextualSpacing/>
    </w:pPr>
  </w:style>
  <w:style w:type="paragraph" w:styleId="BodyTextIndent2">
    <w:name w:val="Body Text Indent 2"/>
    <w:basedOn w:val="Normal"/>
    <w:link w:val="BodyTextIndent2Char"/>
    <w:uiPriority w:val="99"/>
    <w:unhideWhenUsed/>
    <w:rsid w:val="00586E3A"/>
    <w:pPr>
      <w:autoSpaceDE w:val="0"/>
      <w:autoSpaceDN w:val="0"/>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586E3A"/>
    <w:rPr>
      <w:rFonts w:ascii="Times New Roman" w:eastAsia="Times New Roman" w:hAnsi="Times New Roman" w:cs="Times New Roman"/>
      <w:sz w:val="20"/>
      <w:szCs w:val="20"/>
    </w:rPr>
  </w:style>
  <w:style w:type="paragraph" w:styleId="Header">
    <w:name w:val="header"/>
    <w:basedOn w:val="Normal"/>
    <w:link w:val="HeaderChar"/>
    <w:uiPriority w:val="99"/>
    <w:rsid w:val="00DD2034"/>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D203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C1C2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484">
      <w:bodyDiv w:val="1"/>
      <w:marLeft w:val="0"/>
      <w:marRight w:val="0"/>
      <w:marTop w:val="0"/>
      <w:marBottom w:val="0"/>
      <w:divBdr>
        <w:top w:val="none" w:sz="0" w:space="0" w:color="auto"/>
        <w:left w:val="none" w:sz="0" w:space="0" w:color="auto"/>
        <w:bottom w:val="none" w:sz="0" w:space="0" w:color="auto"/>
        <w:right w:val="none" w:sz="0" w:space="0" w:color="auto"/>
      </w:divBdr>
    </w:div>
    <w:div w:id="24605130">
      <w:bodyDiv w:val="1"/>
      <w:marLeft w:val="0"/>
      <w:marRight w:val="0"/>
      <w:marTop w:val="0"/>
      <w:marBottom w:val="0"/>
      <w:divBdr>
        <w:top w:val="none" w:sz="0" w:space="0" w:color="auto"/>
        <w:left w:val="none" w:sz="0" w:space="0" w:color="auto"/>
        <w:bottom w:val="none" w:sz="0" w:space="0" w:color="auto"/>
        <w:right w:val="none" w:sz="0" w:space="0" w:color="auto"/>
      </w:divBdr>
    </w:div>
    <w:div w:id="574436392">
      <w:bodyDiv w:val="1"/>
      <w:marLeft w:val="0"/>
      <w:marRight w:val="0"/>
      <w:marTop w:val="0"/>
      <w:marBottom w:val="0"/>
      <w:divBdr>
        <w:top w:val="none" w:sz="0" w:space="0" w:color="auto"/>
        <w:left w:val="none" w:sz="0" w:space="0" w:color="auto"/>
        <w:bottom w:val="none" w:sz="0" w:space="0" w:color="auto"/>
        <w:right w:val="none" w:sz="0" w:space="0" w:color="auto"/>
      </w:divBdr>
    </w:div>
    <w:div w:id="611084689">
      <w:bodyDiv w:val="1"/>
      <w:marLeft w:val="0"/>
      <w:marRight w:val="0"/>
      <w:marTop w:val="0"/>
      <w:marBottom w:val="0"/>
      <w:divBdr>
        <w:top w:val="none" w:sz="0" w:space="0" w:color="auto"/>
        <w:left w:val="none" w:sz="0" w:space="0" w:color="auto"/>
        <w:bottom w:val="none" w:sz="0" w:space="0" w:color="auto"/>
        <w:right w:val="none" w:sz="0" w:space="0" w:color="auto"/>
      </w:divBdr>
    </w:div>
    <w:div w:id="710497674">
      <w:bodyDiv w:val="1"/>
      <w:marLeft w:val="0"/>
      <w:marRight w:val="0"/>
      <w:marTop w:val="0"/>
      <w:marBottom w:val="0"/>
      <w:divBdr>
        <w:top w:val="none" w:sz="0" w:space="0" w:color="auto"/>
        <w:left w:val="none" w:sz="0" w:space="0" w:color="auto"/>
        <w:bottom w:val="none" w:sz="0" w:space="0" w:color="auto"/>
        <w:right w:val="none" w:sz="0" w:space="0" w:color="auto"/>
      </w:divBdr>
    </w:div>
    <w:div w:id="841623178">
      <w:bodyDiv w:val="1"/>
      <w:marLeft w:val="0"/>
      <w:marRight w:val="0"/>
      <w:marTop w:val="0"/>
      <w:marBottom w:val="0"/>
      <w:divBdr>
        <w:top w:val="none" w:sz="0" w:space="0" w:color="auto"/>
        <w:left w:val="none" w:sz="0" w:space="0" w:color="auto"/>
        <w:bottom w:val="none" w:sz="0" w:space="0" w:color="auto"/>
        <w:right w:val="none" w:sz="0" w:space="0" w:color="auto"/>
      </w:divBdr>
    </w:div>
    <w:div w:id="878860512">
      <w:bodyDiv w:val="1"/>
      <w:marLeft w:val="0"/>
      <w:marRight w:val="0"/>
      <w:marTop w:val="0"/>
      <w:marBottom w:val="0"/>
      <w:divBdr>
        <w:top w:val="none" w:sz="0" w:space="0" w:color="auto"/>
        <w:left w:val="none" w:sz="0" w:space="0" w:color="auto"/>
        <w:bottom w:val="none" w:sz="0" w:space="0" w:color="auto"/>
        <w:right w:val="none" w:sz="0" w:space="0" w:color="auto"/>
      </w:divBdr>
    </w:div>
    <w:div w:id="939263393">
      <w:bodyDiv w:val="1"/>
      <w:marLeft w:val="0"/>
      <w:marRight w:val="0"/>
      <w:marTop w:val="0"/>
      <w:marBottom w:val="0"/>
      <w:divBdr>
        <w:top w:val="none" w:sz="0" w:space="0" w:color="auto"/>
        <w:left w:val="none" w:sz="0" w:space="0" w:color="auto"/>
        <w:bottom w:val="none" w:sz="0" w:space="0" w:color="auto"/>
        <w:right w:val="none" w:sz="0" w:space="0" w:color="auto"/>
      </w:divBdr>
    </w:div>
    <w:div w:id="1016343163">
      <w:bodyDiv w:val="1"/>
      <w:marLeft w:val="0"/>
      <w:marRight w:val="0"/>
      <w:marTop w:val="0"/>
      <w:marBottom w:val="0"/>
      <w:divBdr>
        <w:top w:val="none" w:sz="0" w:space="0" w:color="auto"/>
        <w:left w:val="none" w:sz="0" w:space="0" w:color="auto"/>
        <w:bottom w:val="none" w:sz="0" w:space="0" w:color="auto"/>
        <w:right w:val="none" w:sz="0" w:space="0" w:color="auto"/>
      </w:divBdr>
    </w:div>
    <w:div w:id="1133056650">
      <w:bodyDiv w:val="1"/>
      <w:marLeft w:val="0"/>
      <w:marRight w:val="0"/>
      <w:marTop w:val="0"/>
      <w:marBottom w:val="0"/>
      <w:divBdr>
        <w:top w:val="none" w:sz="0" w:space="0" w:color="auto"/>
        <w:left w:val="none" w:sz="0" w:space="0" w:color="auto"/>
        <w:bottom w:val="none" w:sz="0" w:space="0" w:color="auto"/>
        <w:right w:val="none" w:sz="0" w:space="0" w:color="auto"/>
      </w:divBdr>
      <w:divsChild>
        <w:div w:id="728193349">
          <w:marLeft w:val="0"/>
          <w:marRight w:val="0"/>
          <w:marTop w:val="0"/>
          <w:marBottom w:val="0"/>
          <w:divBdr>
            <w:top w:val="none" w:sz="0" w:space="0" w:color="auto"/>
            <w:left w:val="none" w:sz="0" w:space="0" w:color="auto"/>
            <w:bottom w:val="none" w:sz="0" w:space="0" w:color="auto"/>
            <w:right w:val="none" w:sz="0" w:space="0" w:color="auto"/>
          </w:divBdr>
          <w:divsChild>
            <w:div w:id="1585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2930">
      <w:bodyDiv w:val="1"/>
      <w:marLeft w:val="0"/>
      <w:marRight w:val="0"/>
      <w:marTop w:val="0"/>
      <w:marBottom w:val="0"/>
      <w:divBdr>
        <w:top w:val="none" w:sz="0" w:space="0" w:color="auto"/>
        <w:left w:val="none" w:sz="0" w:space="0" w:color="auto"/>
        <w:bottom w:val="none" w:sz="0" w:space="0" w:color="auto"/>
        <w:right w:val="none" w:sz="0" w:space="0" w:color="auto"/>
      </w:divBdr>
      <w:divsChild>
        <w:div w:id="1228417266">
          <w:marLeft w:val="0"/>
          <w:marRight w:val="0"/>
          <w:marTop w:val="0"/>
          <w:marBottom w:val="0"/>
          <w:divBdr>
            <w:top w:val="none" w:sz="0" w:space="0" w:color="auto"/>
            <w:left w:val="none" w:sz="0" w:space="0" w:color="auto"/>
            <w:bottom w:val="none" w:sz="0" w:space="0" w:color="auto"/>
            <w:right w:val="none" w:sz="0" w:space="0" w:color="auto"/>
          </w:divBdr>
          <w:divsChild>
            <w:div w:id="1792475460">
              <w:marLeft w:val="0"/>
              <w:marRight w:val="0"/>
              <w:marTop w:val="0"/>
              <w:marBottom w:val="0"/>
              <w:divBdr>
                <w:top w:val="none" w:sz="0" w:space="0" w:color="auto"/>
                <w:left w:val="none" w:sz="0" w:space="0" w:color="auto"/>
                <w:bottom w:val="none" w:sz="0" w:space="0" w:color="auto"/>
                <w:right w:val="none" w:sz="0" w:space="0" w:color="auto"/>
              </w:divBdr>
            </w:div>
            <w:div w:id="458112276">
              <w:marLeft w:val="0"/>
              <w:marRight w:val="0"/>
              <w:marTop w:val="0"/>
              <w:marBottom w:val="0"/>
              <w:divBdr>
                <w:top w:val="none" w:sz="0" w:space="0" w:color="auto"/>
                <w:left w:val="none" w:sz="0" w:space="0" w:color="auto"/>
                <w:bottom w:val="none" w:sz="0" w:space="0" w:color="auto"/>
                <w:right w:val="none" w:sz="0" w:space="0" w:color="auto"/>
              </w:divBdr>
            </w:div>
          </w:divsChild>
        </w:div>
        <w:div w:id="155729750">
          <w:marLeft w:val="0"/>
          <w:marRight w:val="0"/>
          <w:marTop w:val="0"/>
          <w:marBottom w:val="0"/>
          <w:divBdr>
            <w:top w:val="none" w:sz="0" w:space="0" w:color="auto"/>
            <w:left w:val="none" w:sz="0" w:space="0" w:color="auto"/>
            <w:bottom w:val="none" w:sz="0" w:space="0" w:color="auto"/>
            <w:right w:val="none" w:sz="0" w:space="0" w:color="auto"/>
          </w:divBdr>
          <w:divsChild>
            <w:div w:id="1439183604">
              <w:marLeft w:val="0"/>
              <w:marRight w:val="0"/>
              <w:marTop w:val="0"/>
              <w:marBottom w:val="0"/>
              <w:divBdr>
                <w:top w:val="none" w:sz="0" w:space="0" w:color="auto"/>
                <w:left w:val="none" w:sz="0" w:space="0" w:color="auto"/>
                <w:bottom w:val="none" w:sz="0" w:space="0" w:color="auto"/>
                <w:right w:val="none" w:sz="0" w:space="0" w:color="auto"/>
              </w:divBdr>
            </w:div>
          </w:divsChild>
        </w:div>
        <w:div w:id="2123108693">
          <w:marLeft w:val="0"/>
          <w:marRight w:val="0"/>
          <w:marTop w:val="0"/>
          <w:marBottom w:val="0"/>
          <w:divBdr>
            <w:top w:val="none" w:sz="0" w:space="0" w:color="auto"/>
            <w:left w:val="none" w:sz="0" w:space="0" w:color="auto"/>
            <w:bottom w:val="none" w:sz="0" w:space="0" w:color="auto"/>
            <w:right w:val="none" w:sz="0" w:space="0" w:color="auto"/>
          </w:divBdr>
          <w:divsChild>
            <w:div w:id="1551111717">
              <w:marLeft w:val="0"/>
              <w:marRight w:val="0"/>
              <w:marTop w:val="0"/>
              <w:marBottom w:val="0"/>
              <w:divBdr>
                <w:top w:val="none" w:sz="0" w:space="0" w:color="auto"/>
                <w:left w:val="none" w:sz="0" w:space="0" w:color="auto"/>
                <w:bottom w:val="none" w:sz="0" w:space="0" w:color="auto"/>
                <w:right w:val="none" w:sz="0" w:space="0" w:color="auto"/>
              </w:divBdr>
            </w:div>
          </w:divsChild>
        </w:div>
        <w:div w:id="773014808">
          <w:marLeft w:val="0"/>
          <w:marRight w:val="0"/>
          <w:marTop w:val="0"/>
          <w:marBottom w:val="0"/>
          <w:divBdr>
            <w:top w:val="none" w:sz="0" w:space="0" w:color="auto"/>
            <w:left w:val="none" w:sz="0" w:space="0" w:color="auto"/>
            <w:bottom w:val="none" w:sz="0" w:space="0" w:color="auto"/>
            <w:right w:val="none" w:sz="0" w:space="0" w:color="auto"/>
          </w:divBdr>
          <w:divsChild>
            <w:div w:id="21182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4029">
      <w:bodyDiv w:val="1"/>
      <w:marLeft w:val="0"/>
      <w:marRight w:val="0"/>
      <w:marTop w:val="0"/>
      <w:marBottom w:val="0"/>
      <w:divBdr>
        <w:top w:val="none" w:sz="0" w:space="0" w:color="auto"/>
        <w:left w:val="none" w:sz="0" w:space="0" w:color="auto"/>
        <w:bottom w:val="none" w:sz="0" w:space="0" w:color="auto"/>
        <w:right w:val="none" w:sz="0" w:space="0" w:color="auto"/>
      </w:divBdr>
    </w:div>
    <w:div w:id="1350177719">
      <w:bodyDiv w:val="1"/>
      <w:marLeft w:val="0"/>
      <w:marRight w:val="0"/>
      <w:marTop w:val="0"/>
      <w:marBottom w:val="0"/>
      <w:divBdr>
        <w:top w:val="none" w:sz="0" w:space="0" w:color="auto"/>
        <w:left w:val="none" w:sz="0" w:space="0" w:color="auto"/>
        <w:bottom w:val="none" w:sz="0" w:space="0" w:color="auto"/>
        <w:right w:val="none" w:sz="0" w:space="0" w:color="auto"/>
      </w:divBdr>
    </w:div>
    <w:div w:id="1384716143">
      <w:bodyDiv w:val="1"/>
      <w:marLeft w:val="0"/>
      <w:marRight w:val="0"/>
      <w:marTop w:val="0"/>
      <w:marBottom w:val="0"/>
      <w:divBdr>
        <w:top w:val="none" w:sz="0" w:space="0" w:color="auto"/>
        <w:left w:val="none" w:sz="0" w:space="0" w:color="auto"/>
        <w:bottom w:val="none" w:sz="0" w:space="0" w:color="auto"/>
        <w:right w:val="none" w:sz="0" w:space="0" w:color="auto"/>
      </w:divBdr>
    </w:div>
    <w:div w:id="1808623128">
      <w:bodyDiv w:val="1"/>
      <w:marLeft w:val="0"/>
      <w:marRight w:val="0"/>
      <w:marTop w:val="0"/>
      <w:marBottom w:val="0"/>
      <w:divBdr>
        <w:top w:val="none" w:sz="0" w:space="0" w:color="auto"/>
        <w:left w:val="none" w:sz="0" w:space="0" w:color="auto"/>
        <w:bottom w:val="none" w:sz="0" w:space="0" w:color="auto"/>
        <w:right w:val="none" w:sz="0" w:space="0" w:color="auto"/>
      </w:divBdr>
    </w:div>
    <w:div w:id="18476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2" ma:contentTypeDescription="Create a new document." ma:contentTypeScope="" ma:versionID="8bdcff580b84259fe875fd86b9d2db60">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ea3215408fda73d4014d13d56789880f"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CB7E6-45CB-4867-B571-36634C2E8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FDB726-6D8E-47E0-8CC2-9A3470ECF5CC}">
  <ds:schemaRefs>
    <ds:schemaRef ds:uri="http://schemas.microsoft.com/sharepoint/v3/contenttype/forms"/>
  </ds:schemaRefs>
</ds:datastoreItem>
</file>

<file path=customXml/itemProps3.xml><?xml version="1.0" encoding="utf-8"?>
<ds:datastoreItem xmlns:ds="http://schemas.openxmlformats.org/officeDocument/2006/customXml" ds:itemID="{84F12ECF-93CC-451A-BCE3-BBD4AA7F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955-8cb8-40ae-a9be-ae35a0a335c3"/>
    <ds:schemaRef ds:uri="2aeecbf2-6eef-42a9-8945-0b0f6fe54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Mooney</dc:creator>
  <cp:keywords/>
  <dc:description/>
  <cp:lastModifiedBy>Sarah Collins</cp:lastModifiedBy>
  <cp:revision>5</cp:revision>
  <dcterms:created xsi:type="dcterms:W3CDTF">2021-04-23T15:06:00Z</dcterms:created>
  <dcterms:modified xsi:type="dcterms:W3CDTF">2021-04-23T17:34:00Z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